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974C0A" w14:textId="03FCC175" w:rsidR="005F18B5" w:rsidRDefault="005F18B5"/>
    <w:p w14:paraId="26D776A9" w14:textId="21CA22A3" w:rsidR="001F47EA" w:rsidRPr="001F47EA" w:rsidRDefault="001F47EA" w:rsidP="001F47EA"/>
    <w:p w14:paraId="3DDA8F3F" w14:textId="21104EE4" w:rsidR="001F47EA" w:rsidRPr="001F47EA" w:rsidRDefault="001F47EA" w:rsidP="001F47EA"/>
    <w:p w14:paraId="6FB5EFE1" w14:textId="178C344B" w:rsidR="001F47EA" w:rsidRPr="001F47EA" w:rsidRDefault="001F47EA" w:rsidP="001F47EA"/>
    <w:p w14:paraId="40C1E6C4" w14:textId="7C9646FE" w:rsidR="001F47EA" w:rsidRPr="001F47EA" w:rsidRDefault="009C0276" w:rsidP="001F47EA">
      <w:r>
        <w:rPr>
          <w:noProof/>
        </w:rPr>
        <w:drawing>
          <wp:anchor distT="0" distB="0" distL="114300" distR="114300" simplePos="0" relativeHeight="251661312" behindDoc="1" locked="0" layoutInCell="1" allowOverlap="1" wp14:anchorId="16989122" wp14:editId="7409A2A7">
            <wp:simplePos x="0" y="0"/>
            <wp:positionH relativeFrom="margin">
              <wp:align>center</wp:align>
            </wp:positionH>
            <wp:positionV relativeFrom="topMargin">
              <wp:posOffset>2066925</wp:posOffset>
            </wp:positionV>
            <wp:extent cx="3562350" cy="1111885"/>
            <wp:effectExtent l="0" t="0" r="0" b="0"/>
            <wp:wrapSquare wrapText="bothSides"/>
            <wp:docPr id="2" name="Picture 3" descr="A picture containing company name&#10;&#10;Description automatically generated">
              <a:extLst xmlns:a="http://schemas.openxmlformats.org/drawingml/2006/main">
                <a:ext uri="{FF2B5EF4-FFF2-40B4-BE49-F238E27FC236}">
                  <a16:creationId xmlns:a16="http://schemas.microsoft.com/office/drawing/2014/main" id="{7B117CBC-FF07-4BC3-A3A1-2841871F92C0}"/>
                </a:ext>
              </a:extLst>
            </wp:docPr>
            <wp:cNvGraphicFramePr/>
            <a:graphic xmlns:a="http://schemas.openxmlformats.org/drawingml/2006/main">
              <a:graphicData uri="http://schemas.openxmlformats.org/drawingml/2006/picture">
                <pic:pic xmlns:pic="http://schemas.openxmlformats.org/drawingml/2006/picture">
                  <pic:nvPicPr>
                    <pic:cNvPr id="2" name="Picture 3" descr="A picture containing company name&#10;&#10;Description automatically generated">
                      <a:extLst>
                        <a:ext uri="{FF2B5EF4-FFF2-40B4-BE49-F238E27FC236}">
                          <a16:creationId xmlns:a16="http://schemas.microsoft.com/office/drawing/2014/main" id="{7B117CBC-FF07-4BC3-A3A1-2841871F92C0}"/>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62350" cy="11118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E9A28A" w14:textId="1955687D" w:rsidR="001F47EA" w:rsidRPr="001F47EA" w:rsidRDefault="001F47EA" w:rsidP="001F47EA"/>
    <w:p w14:paraId="07C50706" w14:textId="2CAB130C" w:rsidR="001F47EA" w:rsidRPr="001F47EA" w:rsidRDefault="001F47EA" w:rsidP="001F47EA"/>
    <w:p w14:paraId="3A069118" w14:textId="28F9287A" w:rsidR="001F47EA" w:rsidRPr="001F47EA" w:rsidRDefault="001F47EA" w:rsidP="001F47EA"/>
    <w:p w14:paraId="7992933A" w14:textId="07272025" w:rsidR="001F47EA" w:rsidRDefault="001F47EA" w:rsidP="001F47EA"/>
    <w:p w14:paraId="3C7289F0" w14:textId="77777777" w:rsidR="00C6566C" w:rsidRDefault="00F208B5" w:rsidP="00C6566C">
      <w:pPr>
        <w:tabs>
          <w:tab w:val="left" w:pos="5275"/>
        </w:tabs>
        <w:jc w:val="center"/>
        <w:rPr>
          <w:rFonts w:ascii="Arial" w:hAnsi="Arial" w:cs="Arial"/>
          <w:sz w:val="52"/>
          <w:szCs w:val="52"/>
        </w:rPr>
      </w:pPr>
      <w:bookmarkStart w:id="0" w:name="_Hlk167783984"/>
      <w:bookmarkStart w:id="1" w:name="_Hlk82072157"/>
      <w:r w:rsidRPr="00F208B5">
        <w:rPr>
          <w:rFonts w:ascii="Arial" w:hAnsi="Arial" w:cs="Arial"/>
          <w:sz w:val="52"/>
          <w:szCs w:val="52"/>
        </w:rPr>
        <w:t xml:space="preserve">Gas &amp; Heating Maintenance and Responsive Repairs </w:t>
      </w:r>
    </w:p>
    <w:p w14:paraId="7D29438F" w14:textId="1122A28B" w:rsidR="00381474" w:rsidRPr="00F208B5" w:rsidRDefault="00F208B5" w:rsidP="00C6566C">
      <w:pPr>
        <w:tabs>
          <w:tab w:val="left" w:pos="5275"/>
        </w:tabs>
        <w:jc w:val="center"/>
        <w:rPr>
          <w:rFonts w:ascii="Arial" w:hAnsi="Arial" w:cs="Arial"/>
          <w:sz w:val="52"/>
          <w:szCs w:val="52"/>
        </w:rPr>
      </w:pPr>
      <w:r w:rsidRPr="00F208B5">
        <w:rPr>
          <w:rFonts w:ascii="Arial" w:hAnsi="Arial" w:cs="Arial"/>
          <w:sz w:val="52"/>
          <w:szCs w:val="52"/>
        </w:rPr>
        <w:t>Key Worker Accommodation at Royal Shrewsbury Hospital</w:t>
      </w:r>
    </w:p>
    <w:bookmarkEnd w:id="0"/>
    <w:p w14:paraId="010F2178" w14:textId="77777777" w:rsidR="0076183D" w:rsidRPr="00555286" w:rsidRDefault="0076183D" w:rsidP="0076183D">
      <w:pPr>
        <w:tabs>
          <w:tab w:val="left" w:pos="5275"/>
        </w:tabs>
        <w:jc w:val="center"/>
        <w:rPr>
          <w:rFonts w:ascii="Arial" w:hAnsi="Arial" w:cs="Arial"/>
          <w:sz w:val="72"/>
          <w:szCs w:val="72"/>
        </w:rPr>
      </w:pPr>
    </w:p>
    <w:p w14:paraId="25BBB696" w14:textId="7BDA33DB" w:rsidR="001F47EA" w:rsidRDefault="00603D4A" w:rsidP="001F47EA">
      <w:pPr>
        <w:tabs>
          <w:tab w:val="left" w:pos="5275"/>
        </w:tabs>
        <w:jc w:val="center"/>
        <w:rPr>
          <w:rFonts w:ascii="Arial" w:hAnsi="Arial" w:cs="Arial"/>
          <w:sz w:val="56"/>
          <w:szCs w:val="56"/>
        </w:rPr>
      </w:pPr>
      <w:r w:rsidRPr="004C6565">
        <w:rPr>
          <w:rFonts w:ascii="Arial" w:hAnsi="Arial" w:cs="Arial"/>
          <w:sz w:val="56"/>
          <w:szCs w:val="56"/>
        </w:rPr>
        <w:t>Invitation to Tender</w:t>
      </w:r>
    </w:p>
    <w:p w14:paraId="6B673092" w14:textId="77777777" w:rsidR="00D71F0F" w:rsidRPr="008C1B72" w:rsidRDefault="00D71F0F" w:rsidP="00D71F0F">
      <w:pPr>
        <w:tabs>
          <w:tab w:val="left" w:pos="5275"/>
        </w:tabs>
        <w:jc w:val="center"/>
        <w:rPr>
          <w:rFonts w:ascii="Arial" w:hAnsi="Arial" w:cs="Arial"/>
          <w:sz w:val="44"/>
          <w:szCs w:val="44"/>
        </w:rPr>
      </w:pPr>
      <w:r w:rsidRPr="00D11FFF">
        <w:rPr>
          <w:rFonts w:ascii="Arial" w:hAnsi="Arial" w:cs="Arial"/>
          <w:sz w:val="44"/>
          <w:szCs w:val="44"/>
        </w:rPr>
        <w:t xml:space="preserve">(Document </w:t>
      </w:r>
      <w:r>
        <w:rPr>
          <w:rFonts w:ascii="Arial" w:hAnsi="Arial" w:cs="Arial"/>
          <w:sz w:val="44"/>
          <w:szCs w:val="44"/>
        </w:rPr>
        <w:t>A</w:t>
      </w:r>
      <w:r w:rsidRPr="00D11FFF">
        <w:rPr>
          <w:rFonts w:ascii="Arial" w:hAnsi="Arial" w:cs="Arial"/>
          <w:sz w:val="44"/>
          <w:szCs w:val="44"/>
        </w:rPr>
        <w:t>)</w:t>
      </w:r>
    </w:p>
    <w:p w14:paraId="617BF4B2" w14:textId="77777777" w:rsidR="00D71F0F" w:rsidRPr="004C6565" w:rsidRDefault="00D71F0F" w:rsidP="001F47EA">
      <w:pPr>
        <w:tabs>
          <w:tab w:val="left" w:pos="5275"/>
        </w:tabs>
        <w:jc w:val="center"/>
        <w:rPr>
          <w:rFonts w:ascii="Arial" w:hAnsi="Arial" w:cs="Arial"/>
          <w:sz w:val="56"/>
          <w:szCs w:val="56"/>
        </w:rPr>
      </w:pPr>
    </w:p>
    <w:p w14:paraId="0308D987" w14:textId="6C35E1EF" w:rsidR="001F47EA" w:rsidRPr="00C31E67" w:rsidRDefault="001F47EA" w:rsidP="001F47EA">
      <w:pPr>
        <w:jc w:val="center"/>
        <w:rPr>
          <w:rFonts w:ascii="Arial" w:hAnsi="Arial" w:cs="Arial"/>
          <w:sz w:val="28"/>
          <w:szCs w:val="28"/>
        </w:rPr>
      </w:pPr>
      <w:r w:rsidRPr="00C31E67">
        <w:rPr>
          <w:rFonts w:ascii="Arial" w:hAnsi="Arial" w:cs="Arial"/>
          <w:sz w:val="28"/>
          <w:szCs w:val="28"/>
        </w:rPr>
        <w:t xml:space="preserve">Ref: </w:t>
      </w:r>
      <w:proofErr w:type="spellStart"/>
      <w:r w:rsidR="00F208B5" w:rsidRPr="00C31E67">
        <w:rPr>
          <w:rFonts w:ascii="Arial" w:hAnsi="Arial" w:cs="Arial"/>
          <w:sz w:val="28"/>
          <w:szCs w:val="28"/>
        </w:rPr>
        <w:t>RHA_Shrews_Gas_Maintenance</w:t>
      </w:r>
      <w:proofErr w:type="spellEnd"/>
    </w:p>
    <w:p w14:paraId="3E1F6B0D" w14:textId="54697B7F" w:rsidR="00B87775" w:rsidRDefault="00B87775" w:rsidP="001F47EA">
      <w:pPr>
        <w:jc w:val="center"/>
        <w:rPr>
          <w:rFonts w:ascii="Arial" w:hAnsi="Arial" w:cs="Arial"/>
          <w:sz w:val="44"/>
          <w:szCs w:val="44"/>
        </w:rPr>
      </w:pPr>
    </w:p>
    <w:p w14:paraId="44487F12" w14:textId="77777777" w:rsidR="004C6565" w:rsidRDefault="004C6565" w:rsidP="001F47EA">
      <w:pPr>
        <w:jc w:val="center"/>
        <w:rPr>
          <w:rFonts w:ascii="Arial" w:hAnsi="Arial" w:cs="Arial"/>
          <w:sz w:val="44"/>
          <w:szCs w:val="44"/>
        </w:rPr>
      </w:pPr>
    </w:p>
    <w:p w14:paraId="225D4C3B" w14:textId="77777777" w:rsidR="004C6565" w:rsidRDefault="004C6565" w:rsidP="001F47EA">
      <w:pPr>
        <w:jc w:val="center"/>
        <w:rPr>
          <w:rFonts w:ascii="Arial" w:hAnsi="Arial" w:cs="Arial"/>
          <w:sz w:val="44"/>
          <w:szCs w:val="44"/>
        </w:rPr>
      </w:pPr>
    </w:p>
    <w:p w14:paraId="38428322" w14:textId="77777777" w:rsidR="004C6565" w:rsidRDefault="004C6565" w:rsidP="001F47EA">
      <w:pPr>
        <w:jc w:val="center"/>
        <w:rPr>
          <w:rFonts w:ascii="Arial" w:hAnsi="Arial" w:cs="Arial"/>
          <w:sz w:val="44"/>
          <w:szCs w:val="44"/>
        </w:rPr>
      </w:pPr>
    </w:p>
    <w:p w14:paraId="1B3ED376" w14:textId="77777777" w:rsidR="004C6565" w:rsidRDefault="004C6565" w:rsidP="001F47EA">
      <w:pPr>
        <w:jc w:val="center"/>
        <w:rPr>
          <w:rFonts w:ascii="Arial" w:hAnsi="Arial" w:cs="Arial"/>
          <w:sz w:val="44"/>
          <w:szCs w:val="44"/>
        </w:rPr>
      </w:pPr>
    </w:p>
    <w:p w14:paraId="79EC4548" w14:textId="77777777" w:rsidR="00E91CCB" w:rsidRPr="00E91CCB" w:rsidRDefault="00E91CCB" w:rsidP="00E91CCB">
      <w:pPr>
        <w:spacing w:after="0" w:line="240" w:lineRule="auto"/>
        <w:rPr>
          <w:rFonts w:ascii="Arial" w:eastAsia="Times New Roman" w:hAnsi="Arial" w:cs="Arial"/>
          <w:b/>
          <w:sz w:val="28"/>
          <w:szCs w:val="28"/>
        </w:rPr>
      </w:pPr>
      <w:r w:rsidRPr="00E91CCB">
        <w:rPr>
          <w:rFonts w:ascii="Arial" w:eastAsia="Times New Roman" w:hAnsi="Arial" w:cs="Arial"/>
          <w:b/>
          <w:sz w:val="28"/>
          <w:szCs w:val="28"/>
        </w:rPr>
        <w:t>Table of Contents</w:t>
      </w:r>
    </w:p>
    <w:p w14:paraId="782ACC25" w14:textId="77777777" w:rsidR="00E91CCB" w:rsidRPr="00E91CCB" w:rsidRDefault="00E91CCB" w:rsidP="00E91CCB">
      <w:pPr>
        <w:spacing w:after="0" w:line="240" w:lineRule="auto"/>
        <w:rPr>
          <w:rFonts w:ascii="Arial" w:eastAsia="Times New Roman" w:hAnsi="Arial" w:cs="Arial"/>
          <w:b/>
          <w:sz w:val="28"/>
          <w:szCs w:val="28"/>
        </w:rPr>
      </w:pPr>
    </w:p>
    <w:p w14:paraId="1CE6A459" w14:textId="77777777" w:rsidR="00E91CCB" w:rsidRPr="00E91CCB" w:rsidRDefault="00E91CCB" w:rsidP="00E91CCB">
      <w:pPr>
        <w:spacing w:after="0" w:line="240" w:lineRule="auto"/>
        <w:rPr>
          <w:rFonts w:ascii="Arial" w:eastAsia="Times New Roman" w:hAnsi="Arial" w:cs="Arial"/>
        </w:rPr>
      </w:pPr>
    </w:p>
    <w:p w14:paraId="573BBC61" w14:textId="77777777" w:rsidR="00E91CCB" w:rsidRPr="00E91CCB" w:rsidRDefault="00E91CCB" w:rsidP="00E91CCB">
      <w:pPr>
        <w:tabs>
          <w:tab w:val="left" w:pos="900"/>
          <w:tab w:val="right" w:leader="dot" w:pos="9180"/>
        </w:tabs>
        <w:spacing w:after="0" w:line="240" w:lineRule="auto"/>
        <w:rPr>
          <w:rFonts w:ascii="Arial" w:eastAsia="Times New Roman" w:hAnsi="Arial" w:cs="Arial"/>
          <w:noProof/>
          <w:lang w:eastAsia="en-GB"/>
        </w:rPr>
      </w:pPr>
      <w:r w:rsidRPr="00E91CCB">
        <w:rPr>
          <w:rFonts w:ascii="Arial" w:eastAsia="Times New Roman" w:hAnsi="Arial" w:cs="Arial"/>
          <w:b/>
          <w:bCs/>
          <w:noProof/>
        </w:rPr>
        <w:fldChar w:fldCharType="begin"/>
      </w:r>
      <w:r w:rsidRPr="00E91CCB">
        <w:rPr>
          <w:rFonts w:ascii="Arial" w:eastAsia="Times New Roman" w:hAnsi="Arial" w:cs="Arial"/>
          <w:b/>
          <w:bCs/>
          <w:noProof/>
        </w:rPr>
        <w:instrText xml:space="preserve"> TOC \o "1-2" \h \z </w:instrText>
      </w:r>
      <w:r w:rsidRPr="00E91CCB">
        <w:rPr>
          <w:rFonts w:ascii="Arial" w:eastAsia="Times New Roman" w:hAnsi="Arial" w:cs="Arial"/>
          <w:b/>
          <w:bCs/>
          <w:noProof/>
        </w:rPr>
        <w:fldChar w:fldCharType="separate"/>
      </w:r>
      <w:hyperlink w:anchor="_Toc31208637" w:history="1">
        <w:r w:rsidRPr="00E91CCB">
          <w:rPr>
            <w:rFonts w:ascii="Arial" w:eastAsia="Times New Roman" w:hAnsi="Arial" w:cs="Arial"/>
            <w:b/>
            <w:bCs/>
            <w:noProof/>
          </w:rPr>
          <w:t>1.0</w:t>
        </w:r>
        <w:r w:rsidRPr="00E91CCB">
          <w:rPr>
            <w:rFonts w:ascii="Arial" w:eastAsia="Times New Roman" w:hAnsi="Arial" w:cs="Arial"/>
            <w:noProof/>
            <w:lang w:eastAsia="en-GB"/>
          </w:rPr>
          <w:tab/>
        </w:r>
        <w:r w:rsidRPr="00E91CCB">
          <w:rPr>
            <w:rFonts w:ascii="Arial" w:eastAsia="Times New Roman" w:hAnsi="Arial" w:cs="Arial"/>
            <w:b/>
            <w:bCs/>
            <w:noProof/>
          </w:rPr>
          <w:t>Introduction</w:t>
        </w:r>
        <w:r w:rsidRPr="00E91CCB">
          <w:rPr>
            <w:rFonts w:ascii="Arial" w:eastAsia="Times New Roman" w:hAnsi="Arial" w:cs="Arial"/>
            <w:b/>
            <w:bCs/>
            <w:noProof/>
            <w:webHidden/>
          </w:rPr>
          <w:tab/>
        </w:r>
        <w:r w:rsidRPr="00E91CCB">
          <w:rPr>
            <w:rFonts w:ascii="Arial" w:eastAsia="Times New Roman" w:hAnsi="Arial" w:cs="Arial"/>
            <w:b/>
            <w:bCs/>
            <w:noProof/>
            <w:webHidden/>
          </w:rPr>
          <w:fldChar w:fldCharType="begin"/>
        </w:r>
        <w:r w:rsidRPr="00E91CCB">
          <w:rPr>
            <w:rFonts w:ascii="Arial" w:eastAsia="Times New Roman" w:hAnsi="Arial" w:cs="Arial"/>
            <w:b/>
            <w:bCs/>
            <w:noProof/>
            <w:webHidden/>
          </w:rPr>
          <w:instrText xml:space="preserve"> PAGEREF _Toc31208637 \h </w:instrText>
        </w:r>
        <w:r w:rsidRPr="00E91CCB">
          <w:rPr>
            <w:rFonts w:ascii="Arial" w:eastAsia="Times New Roman" w:hAnsi="Arial" w:cs="Arial"/>
            <w:b/>
            <w:bCs/>
            <w:noProof/>
            <w:webHidden/>
          </w:rPr>
        </w:r>
        <w:r w:rsidRPr="00E91CCB">
          <w:rPr>
            <w:rFonts w:ascii="Arial" w:eastAsia="Times New Roman" w:hAnsi="Arial" w:cs="Arial"/>
            <w:b/>
            <w:bCs/>
            <w:noProof/>
            <w:webHidden/>
          </w:rPr>
          <w:fldChar w:fldCharType="separate"/>
        </w:r>
        <w:r w:rsidRPr="00E91CCB">
          <w:rPr>
            <w:rFonts w:ascii="Arial" w:eastAsia="Times New Roman" w:hAnsi="Arial" w:cs="Arial"/>
            <w:b/>
            <w:bCs/>
            <w:noProof/>
            <w:webHidden/>
          </w:rPr>
          <w:t>3</w:t>
        </w:r>
        <w:r w:rsidRPr="00E91CCB">
          <w:rPr>
            <w:rFonts w:ascii="Arial" w:eastAsia="Times New Roman" w:hAnsi="Arial" w:cs="Arial"/>
            <w:b/>
            <w:bCs/>
            <w:noProof/>
            <w:webHidden/>
          </w:rPr>
          <w:fldChar w:fldCharType="end"/>
        </w:r>
      </w:hyperlink>
    </w:p>
    <w:p w14:paraId="29B6AB1C" w14:textId="3F69B893" w:rsidR="00E91CCB" w:rsidRPr="00E91CCB" w:rsidRDefault="00561910" w:rsidP="00E91CCB">
      <w:pPr>
        <w:pStyle w:val="ListParagraph"/>
        <w:numPr>
          <w:ilvl w:val="1"/>
          <w:numId w:val="15"/>
        </w:numPr>
        <w:tabs>
          <w:tab w:val="left" w:pos="1440"/>
          <w:tab w:val="right" w:leader="dot" w:pos="9180"/>
        </w:tabs>
        <w:spacing w:after="0" w:line="240" w:lineRule="auto"/>
        <w:rPr>
          <w:rFonts w:ascii="Arial" w:eastAsia="Times New Roman" w:hAnsi="Arial" w:cs="Arial"/>
          <w:noProof/>
          <w:lang w:eastAsia="en-GB"/>
        </w:rPr>
      </w:pPr>
      <w:hyperlink w:anchor="_Toc31208638" w:history="1">
        <w:r w:rsidR="00E91CCB" w:rsidRPr="00E91CCB">
          <w:rPr>
            <w:rFonts w:ascii="Arial" w:eastAsia="Times New Roman" w:hAnsi="Arial" w:cs="Arial"/>
            <w:noProof/>
          </w:rPr>
          <w:t>Invitation to Tender</w:t>
        </w:r>
        <w:r w:rsidR="00E91CCB" w:rsidRPr="00E91CCB">
          <w:rPr>
            <w:rFonts w:ascii="Arial" w:eastAsia="Times New Roman" w:hAnsi="Arial" w:cs="Arial"/>
            <w:noProof/>
            <w:webHidden/>
          </w:rPr>
          <w:tab/>
        </w:r>
        <w:r w:rsidR="00E91CCB" w:rsidRPr="00E91CCB">
          <w:rPr>
            <w:rFonts w:ascii="Arial" w:eastAsia="Times New Roman" w:hAnsi="Arial" w:cs="Arial"/>
            <w:noProof/>
            <w:webHidden/>
          </w:rPr>
          <w:fldChar w:fldCharType="begin"/>
        </w:r>
        <w:r w:rsidR="00E91CCB" w:rsidRPr="00E91CCB">
          <w:rPr>
            <w:rFonts w:ascii="Arial" w:eastAsia="Times New Roman" w:hAnsi="Arial" w:cs="Arial"/>
            <w:noProof/>
            <w:webHidden/>
          </w:rPr>
          <w:instrText xml:space="preserve"> PAGEREF _Toc31208638 \h </w:instrText>
        </w:r>
        <w:r w:rsidR="00E91CCB" w:rsidRPr="00E91CCB">
          <w:rPr>
            <w:rFonts w:ascii="Arial" w:eastAsia="Times New Roman" w:hAnsi="Arial" w:cs="Arial"/>
            <w:noProof/>
            <w:webHidden/>
          </w:rPr>
        </w:r>
        <w:r w:rsidR="00E91CCB" w:rsidRPr="00E91CCB">
          <w:rPr>
            <w:rFonts w:ascii="Arial" w:eastAsia="Times New Roman" w:hAnsi="Arial" w:cs="Arial"/>
            <w:noProof/>
            <w:webHidden/>
          </w:rPr>
          <w:fldChar w:fldCharType="separate"/>
        </w:r>
        <w:r w:rsidR="00E91CCB" w:rsidRPr="00E91CCB">
          <w:rPr>
            <w:rFonts w:ascii="Arial" w:eastAsia="Times New Roman" w:hAnsi="Arial" w:cs="Arial"/>
            <w:noProof/>
            <w:webHidden/>
          </w:rPr>
          <w:t>3</w:t>
        </w:r>
        <w:r w:rsidR="00E91CCB" w:rsidRPr="00E91CCB">
          <w:rPr>
            <w:rFonts w:ascii="Arial" w:eastAsia="Times New Roman" w:hAnsi="Arial" w:cs="Arial"/>
            <w:noProof/>
            <w:webHidden/>
          </w:rPr>
          <w:fldChar w:fldCharType="end"/>
        </w:r>
      </w:hyperlink>
    </w:p>
    <w:p w14:paraId="5FCF0ACA" w14:textId="77777777" w:rsidR="00E91CCB" w:rsidRPr="00E91CCB" w:rsidRDefault="00561910" w:rsidP="00E91CCB">
      <w:pPr>
        <w:pStyle w:val="ListParagraph"/>
        <w:numPr>
          <w:ilvl w:val="1"/>
          <w:numId w:val="15"/>
        </w:numPr>
        <w:tabs>
          <w:tab w:val="left" w:pos="1440"/>
          <w:tab w:val="right" w:leader="dot" w:pos="9180"/>
        </w:tabs>
        <w:spacing w:after="0" w:line="240" w:lineRule="auto"/>
        <w:rPr>
          <w:rFonts w:ascii="Arial" w:eastAsia="Times New Roman" w:hAnsi="Arial" w:cs="Arial"/>
          <w:noProof/>
          <w:lang w:eastAsia="en-GB"/>
        </w:rPr>
      </w:pPr>
      <w:hyperlink w:anchor="_Toc31208639" w:history="1">
        <w:r w:rsidR="00E91CCB" w:rsidRPr="00E91CCB">
          <w:rPr>
            <w:rFonts w:ascii="Arial" w:eastAsia="Times New Roman" w:hAnsi="Arial" w:cs="Arial"/>
            <w:noProof/>
          </w:rPr>
          <w:t>Introduction to Rooftop Housing Group</w:t>
        </w:r>
        <w:r w:rsidR="00E91CCB" w:rsidRPr="00E91CCB">
          <w:rPr>
            <w:rFonts w:ascii="Arial" w:eastAsia="Times New Roman" w:hAnsi="Arial" w:cs="Arial"/>
            <w:noProof/>
            <w:webHidden/>
          </w:rPr>
          <w:tab/>
        </w:r>
        <w:r w:rsidR="00E91CCB" w:rsidRPr="00E91CCB">
          <w:rPr>
            <w:rFonts w:ascii="Arial" w:eastAsia="Times New Roman" w:hAnsi="Arial" w:cs="Arial"/>
            <w:noProof/>
            <w:webHidden/>
          </w:rPr>
          <w:fldChar w:fldCharType="begin"/>
        </w:r>
        <w:r w:rsidR="00E91CCB" w:rsidRPr="00E91CCB">
          <w:rPr>
            <w:rFonts w:ascii="Arial" w:eastAsia="Times New Roman" w:hAnsi="Arial" w:cs="Arial"/>
            <w:noProof/>
            <w:webHidden/>
          </w:rPr>
          <w:instrText xml:space="preserve"> PAGEREF _Toc31208639 \h </w:instrText>
        </w:r>
        <w:r w:rsidR="00E91CCB" w:rsidRPr="00E91CCB">
          <w:rPr>
            <w:rFonts w:ascii="Arial" w:eastAsia="Times New Roman" w:hAnsi="Arial" w:cs="Arial"/>
            <w:noProof/>
            <w:webHidden/>
          </w:rPr>
        </w:r>
        <w:r w:rsidR="00E91CCB" w:rsidRPr="00E91CCB">
          <w:rPr>
            <w:rFonts w:ascii="Arial" w:eastAsia="Times New Roman" w:hAnsi="Arial" w:cs="Arial"/>
            <w:noProof/>
            <w:webHidden/>
          </w:rPr>
          <w:fldChar w:fldCharType="separate"/>
        </w:r>
        <w:r w:rsidR="00E91CCB" w:rsidRPr="00E91CCB">
          <w:rPr>
            <w:rFonts w:ascii="Arial" w:eastAsia="Times New Roman" w:hAnsi="Arial" w:cs="Arial"/>
            <w:noProof/>
            <w:webHidden/>
          </w:rPr>
          <w:t>3</w:t>
        </w:r>
        <w:r w:rsidR="00E91CCB" w:rsidRPr="00E91CCB">
          <w:rPr>
            <w:rFonts w:ascii="Arial" w:eastAsia="Times New Roman" w:hAnsi="Arial" w:cs="Arial"/>
            <w:noProof/>
            <w:webHidden/>
          </w:rPr>
          <w:fldChar w:fldCharType="end"/>
        </w:r>
      </w:hyperlink>
    </w:p>
    <w:p w14:paraId="24DDDB60" w14:textId="77777777" w:rsidR="00E91CCB" w:rsidRPr="00E91CCB" w:rsidRDefault="00E91CCB" w:rsidP="00E91CCB">
      <w:pPr>
        <w:pStyle w:val="ListParagraph"/>
        <w:tabs>
          <w:tab w:val="left" w:pos="1440"/>
          <w:tab w:val="right" w:leader="dot" w:pos="9180"/>
        </w:tabs>
        <w:spacing w:after="0" w:line="240" w:lineRule="auto"/>
        <w:ind w:left="1440"/>
        <w:rPr>
          <w:rFonts w:ascii="Arial" w:eastAsia="Times New Roman" w:hAnsi="Arial" w:cs="Arial"/>
          <w:noProof/>
          <w:lang w:eastAsia="en-GB"/>
        </w:rPr>
      </w:pPr>
    </w:p>
    <w:p w14:paraId="6E35AC3E" w14:textId="77777777" w:rsidR="00E91CCB" w:rsidRPr="00E91CCB" w:rsidRDefault="00561910" w:rsidP="00E91CCB">
      <w:pPr>
        <w:tabs>
          <w:tab w:val="left" w:pos="900"/>
          <w:tab w:val="right" w:leader="dot" w:pos="9180"/>
        </w:tabs>
        <w:spacing w:after="0" w:line="240" w:lineRule="auto"/>
        <w:rPr>
          <w:rFonts w:ascii="Arial" w:eastAsia="Times New Roman" w:hAnsi="Arial" w:cs="Arial"/>
          <w:b/>
          <w:bCs/>
          <w:noProof/>
        </w:rPr>
      </w:pPr>
      <w:hyperlink w:anchor="_Toc31208641" w:history="1">
        <w:r w:rsidR="00E91CCB" w:rsidRPr="00E91CCB">
          <w:rPr>
            <w:rFonts w:ascii="Arial" w:eastAsia="Times New Roman" w:hAnsi="Arial" w:cs="Arial"/>
            <w:b/>
            <w:bCs/>
            <w:noProof/>
          </w:rPr>
          <w:t>2.0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Contract Details</w:t>
        </w:r>
        <w:r w:rsidR="00E91CCB" w:rsidRPr="00E91CCB">
          <w:rPr>
            <w:rFonts w:ascii="Arial" w:eastAsia="Times New Roman" w:hAnsi="Arial" w:cs="Arial"/>
            <w:b/>
            <w:bCs/>
            <w:noProof/>
            <w:webHidden/>
          </w:rPr>
          <w:tab/>
          <w:t>4</w:t>
        </w:r>
      </w:hyperlink>
    </w:p>
    <w:p w14:paraId="1C1DB379" w14:textId="77777777" w:rsidR="00E91CCB" w:rsidRPr="00E91CCB" w:rsidRDefault="00E91CCB" w:rsidP="00E91CCB">
      <w:pPr>
        <w:tabs>
          <w:tab w:val="left" w:pos="900"/>
          <w:tab w:val="right" w:leader="dot" w:pos="9180"/>
        </w:tabs>
        <w:spacing w:after="0" w:line="240" w:lineRule="auto"/>
        <w:rPr>
          <w:rFonts w:ascii="Arial" w:eastAsia="Times New Roman" w:hAnsi="Arial" w:cs="Arial"/>
          <w:noProof/>
          <w:lang w:eastAsia="en-GB"/>
        </w:rPr>
      </w:pPr>
    </w:p>
    <w:p w14:paraId="3A7AE0A1" w14:textId="77777777" w:rsidR="00E91CCB" w:rsidRPr="00E91CCB" w:rsidRDefault="00561910" w:rsidP="00E91CCB">
      <w:pPr>
        <w:tabs>
          <w:tab w:val="left" w:pos="900"/>
          <w:tab w:val="right" w:leader="dot" w:pos="9180"/>
        </w:tabs>
        <w:spacing w:after="0" w:line="240" w:lineRule="auto"/>
        <w:rPr>
          <w:rFonts w:ascii="Arial" w:eastAsia="Times New Roman" w:hAnsi="Arial" w:cs="Arial"/>
          <w:noProof/>
          <w:lang w:eastAsia="en-GB"/>
        </w:rPr>
      </w:pPr>
      <w:hyperlink w:anchor="_Toc31208645" w:history="1">
        <w:r w:rsidR="00E91CCB" w:rsidRPr="00E91CCB">
          <w:rPr>
            <w:rFonts w:ascii="Arial" w:eastAsia="Times New Roman" w:hAnsi="Arial" w:cs="Arial"/>
            <w:b/>
            <w:bCs/>
            <w:noProof/>
          </w:rPr>
          <w:t>3.0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Procurement Process</w:t>
        </w:r>
        <w:r w:rsidR="00E91CCB" w:rsidRPr="00E91CCB">
          <w:rPr>
            <w:rFonts w:ascii="Arial" w:eastAsia="Times New Roman" w:hAnsi="Arial" w:cs="Arial"/>
            <w:b/>
            <w:bCs/>
            <w:noProof/>
            <w:webHidden/>
          </w:rPr>
          <w:tab/>
          <w:t>4</w:t>
        </w:r>
      </w:hyperlink>
    </w:p>
    <w:p w14:paraId="170858C2" w14:textId="77777777" w:rsidR="00E91CCB" w:rsidRPr="00E91CCB" w:rsidRDefault="00561910" w:rsidP="00E91CCB">
      <w:pPr>
        <w:tabs>
          <w:tab w:val="left" w:pos="1440"/>
          <w:tab w:val="right" w:leader="dot" w:pos="9180"/>
        </w:tabs>
        <w:spacing w:after="0" w:line="240" w:lineRule="auto"/>
        <w:ind w:left="900"/>
        <w:rPr>
          <w:rFonts w:ascii="Arial" w:eastAsia="Times New Roman" w:hAnsi="Arial" w:cs="Arial"/>
          <w:noProof/>
        </w:rPr>
      </w:pPr>
      <w:hyperlink w:anchor="_Toc31208646" w:history="1">
        <w:r w:rsidR="00E91CCB" w:rsidRPr="00E91CCB">
          <w:rPr>
            <w:rFonts w:ascii="Arial" w:eastAsia="Times New Roman" w:hAnsi="Arial" w:cs="Arial"/>
            <w:noProof/>
          </w:rPr>
          <w:t>3.1</w:t>
        </w:r>
        <w:r w:rsidR="00E91CCB" w:rsidRPr="00E91CCB">
          <w:rPr>
            <w:rFonts w:ascii="Arial" w:eastAsia="Times New Roman" w:hAnsi="Arial" w:cs="Arial"/>
            <w:noProof/>
            <w:lang w:eastAsia="en-GB"/>
          </w:rPr>
          <w:tab/>
        </w:r>
        <w:r w:rsidR="00E91CCB" w:rsidRPr="00E91CCB">
          <w:rPr>
            <w:rFonts w:ascii="Arial" w:eastAsia="Times New Roman" w:hAnsi="Arial" w:cs="Arial"/>
            <w:noProof/>
          </w:rPr>
          <w:t>Overview of the Process</w:t>
        </w:r>
        <w:r w:rsidR="00E91CCB" w:rsidRPr="00E91CCB">
          <w:rPr>
            <w:rFonts w:ascii="Arial" w:eastAsia="Times New Roman" w:hAnsi="Arial" w:cs="Arial"/>
            <w:noProof/>
            <w:webHidden/>
          </w:rPr>
          <w:tab/>
          <w:t>4</w:t>
        </w:r>
      </w:hyperlink>
    </w:p>
    <w:p w14:paraId="3641BCE7" w14:textId="77777777" w:rsidR="00E91CCB" w:rsidRPr="00E91CCB" w:rsidRDefault="00E91CCB" w:rsidP="00E91CCB">
      <w:pPr>
        <w:tabs>
          <w:tab w:val="left" w:pos="1440"/>
          <w:tab w:val="right" w:leader="dot" w:pos="9180"/>
        </w:tabs>
        <w:spacing w:after="0" w:line="240" w:lineRule="auto"/>
        <w:rPr>
          <w:rFonts w:ascii="Arial" w:eastAsia="Times New Roman" w:hAnsi="Arial" w:cs="Arial"/>
          <w:noProof/>
          <w:lang w:eastAsia="en-GB"/>
        </w:rPr>
      </w:pPr>
    </w:p>
    <w:p w14:paraId="12F8CD20" w14:textId="77777777" w:rsidR="00E91CCB" w:rsidRPr="00E91CCB" w:rsidRDefault="00561910" w:rsidP="00E91CCB">
      <w:pPr>
        <w:tabs>
          <w:tab w:val="left" w:pos="900"/>
          <w:tab w:val="right" w:leader="dot" w:pos="9180"/>
        </w:tabs>
        <w:spacing w:after="0" w:line="240" w:lineRule="auto"/>
        <w:rPr>
          <w:rFonts w:ascii="Arial" w:eastAsia="Times New Roman" w:hAnsi="Arial" w:cs="Arial"/>
          <w:noProof/>
          <w:lang w:eastAsia="en-GB"/>
        </w:rPr>
      </w:pPr>
      <w:hyperlink w:anchor="_Toc31208650" w:history="1">
        <w:r w:rsidR="00E91CCB" w:rsidRPr="00E91CCB">
          <w:rPr>
            <w:rFonts w:ascii="Arial" w:eastAsia="Times New Roman" w:hAnsi="Arial" w:cs="Arial"/>
            <w:b/>
            <w:bCs/>
            <w:noProof/>
          </w:rPr>
          <w:t>4.0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Tender Submission</w:t>
        </w:r>
        <w:r w:rsidR="00E91CCB" w:rsidRPr="00E91CCB">
          <w:rPr>
            <w:rFonts w:ascii="Arial" w:eastAsia="Times New Roman" w:hAnsi="Arial" w:cs="Arial"/>
            <w:b/>
            <w:bCs/>
            <w:noProof/>
            <w:webHidden/>
          </w:rPr>
          <w:tab/>
          <w:t>5</w:t>
        </w:r>
      </w:hyperlink>
    </w:p>
    <w:p w14:paraId="6DE20AFB" w14:textId="77777777" w:rsidR="00E91CCB" w:rsidRDefault="00561910" w:rsidP="00E91CCB">
      <w:pPr>
        <w:tabs>
          <w:tab w:val="left" w:pos="1440"/>
          <w:tab w:val="right" w:leader="dot" w:pos="9180"/>
        </w:tabs>
        <w:spacing w:after="0" w:line="240" w:lineRule="auto"/>
        <w:ind w:left="900"/>
        <w:rPr>
          <w:rFonts w:ascii="Arial" w:eastAsia="Times New Roman" w:hAnsi="Arial" w:cs="Arial"/>
          <w:noProof/>
        </w:rPr>
      </w:pPr>
      <w:hyperlink w:anchor="_Toc31208651" w:history="1">
        <w:r w:rsidR="00E91CCB" w:rsidRPr="00E91CCB">
          <w:rPr>
            <w:rFonts w:ascii="Arial" w:eastAsia="Times New Roman" w:hAnsi="Arial" w:cs="Arial"/>
            <w:noProof/>
          </w:rPr>
          <w:t>4.1</w:t>
        </w:r>
        <w:r w:rsidR="00E91CCB" w:rsidRPr="00E91CCB">
          <w:rPr>
            <w:rFonts w:ascii="Arial" w:eastAsia="Times New Roman" w:hAnsi="Arial" w:cs="Arial"/>
            <w:noProof/>
            <w:lang w:eastAsia="en-GB"/>
          </w:rPr>
          <w:tab/>
        </w:r>
        <w:r w:rsidR="00E91CCB" w:rsidRPr="00E91CCB">
          <w:rPr>
            <w:rFonts w:ascii="Arial" w:eastAsia="Times New Roman" w:hAnsi="Arial" w:cs="Arial"/>
            <w:noProof/>
          </w:rPr>
          <w:t>Instructions for Submission and Deadline</w:t>
        </w:r>
        <w:r w:rsidR="00E91CCB" w:rsidRPr="00E91CCB">
          <w:rPr>
            <w:rFonts w:ascii="Arial" w:eastAsia="Times New Roman" w:hAnsi="Arial" w:cs="Arial"/>
            <w:noProof/>
            <w:webHidden/>
          </w:rPr>
          <w:tab/>
          <w:t>5</w:t>
        </w:r>
      </w:hyperlink>
    </w:p>
    <w:p w14:paraId="458DFF3E" w14:textId="110ED800" w:rsidR="00745D2D" w:rsidRPr="00E91CCB" w:rsidRDefault="00745D2D" w:rsidP="00E91CCB">
      <w:pPr>
        <w:tabs>
          <w:tab w:val="left" w:pos="1440"/>
          <w:tab w:val="right" w:leader="dot" w:pos="9180"/>
        </w:tabs>
        <w:spacing w:after="0" w:line="240" w:lineRule="auto"/>
        <w:ind w:left="900"/>
        <w:rPr>
          <w:rFonts w:ascii="Arial" w:eastAsia="Times New Roman" w:hAnsi="Arial" w:cs="Arial"/>
          <w:noProof/>
          <w:lang w:eastAsia="en-GB"/>
        </w:rPr>
      </w:pPr>
      <w:r>
        <w:rPr>
          <w:rFonts w:ascii="Arial" w:eastAsia="Times New Roman" w:hAnsi="Arial" w:cs="Arial"/>
          <w:noProof/>
          <w:lang w:eastAsia="en-GB"/>
        </w:rPr>
        <w:t xml:space="preserve">4.2 </w:t>
      </w:r>
      <w:r>
        <w:rPr>
          <w:rFonts w:ascii="Arial" w:eastAsia="Times New Roman" w:hAnsi="Arial" w:cs="Arial"/>
          <w:noProof/>
          <w:lang w:eastAsia="en-GB"/>
        </w:rPr>
        <w:tab/>
        <w:t>Site Visits</w:t>
      </w:r>
      <w:r w:rsidR="002067B6" w:rsidRPr="002067B6">
        <w:rPr>
          <w:rFonts w:ascii="Arial" w:eastAsia="Times New Roman" w:hAnsi="Arial" w:cs="Arial"/>
          <w:noProof/>
          <w:webHidden/>
          <w:lang w:eastAsia="en-GB"/>
        </w:rPr>
        <w:tab/>
        <w:t>5</w:t>
      </w:r>
    </w:p>
    <w:p w14:paraId="13CC2E88" w14:textId="70043805" w:rsidR="00E91CCB" w:rsidRPr="00E91CCB" w:rsidRDefault="00561910" w:rsidP="00E91CCB">
      <w:pPr>
        <w:tabs>
          <w:tab w:val="left" w:pos="1440"/>
          <w:tab w:val="right" w:leader="dot" w:pos="9180"/>
        </w:tabs>
        <w:spacing w:after="0" w:line="240" w:lineRule="auto"/>
        <w:ind w:left="900"/>
        <w:rPr>
          <w:rFonts w:ascii="Arial" w:eastAsia="Times New Roman" w:hAnsi="Arial" w:cs="Arial"/>
          <w:noProof/>
        </w:rPr>
      </w:pPr>
      <w:hyperlink w:anchor="_Toc31208652" w:history="1">
        <w:r w:rsidR="00E91CCB" w:rsidRPr="00E91CCB">
          <w:rPr>
            <w:rFonts w:ascii="Arial" w:eastAsia="Times New Roman" w:hAnsi="Arial" w:cs="Arial"/>
            <w:noProof/>
          </w:rPr>
          <w:t>4.</w:t>
        </w:r>
        <w:r w:rsidR="00745D2D">
          <w:rPr>
            <w:rFonts w:ascii="Arial" w:eastAsia="Times New Roman" w:hAnsi="Arial" w:cs="Arial"/>
            <w:noProof/>
          </w:rPr>
          <w:t>3</w:t>
        </w:r>
        <w:r w:rsidR="00E91CCB" w:rsidRPr="00E91CCB">
          <w:rPr>
            <w:rFonts w:ascii="Arial" w:eastAsia="Times New Roman" w:hAnsi="Arial" w:cs="Arial"/>
            <w:noProof/>
            <w:lang w:eastAsia="en-GB"/>
          </w:rPr>
          <w:tab/>
        </w:r>
        <w:r w:rsidR="00E91CCB" w:rsidRPr="00E91CCB">
          <w:rPr>
            <w:rFonts w:ascii="Arial" w:eastAsia="Times New Roman" w:hAnsi="Arial" w:cs="Arial"/>
            <w:noProof/>
          </w:rPr>
          <w:t>Clarifications</w:t>
        </w:r>
        <w:r w:rsidR="00E91CCB" w:rsidRPr="00E91CCB">
          <w:rPr>
            <w:rFonts w:ascii="Arial" w:eastAsia="Times New Roman" w:hAnsi="Arial" w:cs="Arial"/>
            <w:noProof/>
            <w:webHidden/>
          </w:rPr>
          <w:tab/>
          <w:t>5</w:t>
        </w:r>
      </w:hyperlink>
    </w:p>
    <w:p w14:paraId="1B21C7E3" w14:textId="77777777" w:rsidR="00E91CCB" w:rsidRPr="00E91CCB" w:rsidRDefault="00E91CCB" w:rsidP="00E91CCB">
      <w:pPr>
        <w:tabs>
          <w:tab w:val="left" w:pos="1440"/>
          <w:tab w:val="right" w:leader="dot" w:pos="9180"/>
        </w:tabs>
        <w:spacing w:after="0" w:line="240" w:lineRule="auto"/>
        <w:ind w:left="900"/>
        <w:rPr>
          <w:rFonts w:ascii="Arial" w:eastAsia="Times New Roman" w:hAnsi="Arial" w:cs="Arial"/>
          <w:noProof/>
          <w:lang w:eastAsia="en-GB"/>
        </w:rPr>
      </w:pPr>
    </w:p>
    <w:p w14:paraId="79FE16F1" w14:textId="77777777" w:rsidR="00E91CCB" w:rsidRPr="00E91CCB" w:rsidRDefault="00561910" w:rsidP="00E91CCB">
      <w:pPr>
        <w:tabs>
          <w:tab w:val="left" w:pos="900"/>
          <w:tab w:val="right" w:leader="dot" w:pos="9180"/>
        </w:tabs>
        <w:spacing w:after="0" w:line="240" w:lineRule="auto"/>
        <w:rPr>
          <w:rFonts w:ascii="Arial" w:eastAsia="Times New Roman" w:hAnsi="Arial" w:cs="Arial"/>
          <w:noProof/>
          <w:lang w:eastAsia="en-GB"/>
        </w:rPr>
      </w:pPr>
      <w:hyperlink w:anchor="_Toc31208660" w:history="1">
        <w:r w:rsidR="00E91CCB" w:rsidRPr="00E91CCB">
          <w:rPr>
            <w:rFonts w:ascii="Arial" w:eastAsia="Times New Roman" w:hAnsi="Arial" w:cs="Arial"/>
            <w:b/>
            <w:bCs/>
            <w:noProof/>
          </w:rPr>
          <w:t>5.0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Tender Evaluation</w:t>
        </w:r>
        <w:r w:rsidR="00E91CCB" w:rsidRPr="00E91CCB">
          <w:rPr>
            <w:rFonts w:ascii="Arial" w:eastAsia="Times New Roman" w:hAnsi="Arial" w:cs="Arial"/>
            <w:b/>
            <w:bCs/>
            <w:noProof/>
            <w:webHidden/>
          </w:rPr>
          <w:tab/>
          <w:t>5</w:t>
        </w:r>
      </w:hyperlink>
    </w:p>
    <w:p w14:paraId="23C326B2" w14:textId="77777777" w:rsidR="00E91CCB" w:rsidRPr="00E91CCB" w:rsidRDefault="00561910" w:rsidP="00E91CCB">
      <w:pPr>
        <w:tabs>
          <w:tab w:val="left" w:pos="1440"/>
          <w:tab w:val="right" w:leader="dot" w:pos="9180"/>
        </w:tabs>
        <w:spacing w:after="0" w:line="240" w:lineRule="auto"/>
        <w:ind w:left="900"/>
        <w:rPr>
          <w:rFonts w:ascii="Arial" w:eastAsia="Times New Roman" w:hAnsi="Arial" w:cs="Arial"/>
          <w:noProof/>
          <w:lang w:eastAsia="en-GB"/>
        </w:rPr>
      </w:pPr>
      <w:hyperlink w:anchor="_Toc31208661" w:history="1">
        <w:r w:rsidR="00E91CCB" w:rsidRPr="00E91CCB">
          <w:rPr>
            <w:rFonts w:ascii="Arial" w:eastAsia="Times New Roman" w:hAnsi="Arial" w:cs="Arial"/>
            <w:noProof/>
          </w:rPr>
          <w:t>5.1</w:t>
        </w:r>
        <w:r w:rsidR="00E91CCB" w:rsidRPr="00E91CCB">
          <w:rPr>
            <w:rFonts w:ascii="Arial" w:eastAsia="Times New Roman" w:hAnsi="Arial" w:cs="Arial"/>
            <w:noProof/>
            <w:lang w:eastAsia="en-GB"/>
          </w:rPr>
          <w:tab/>
        </w:r>
        <w:r w:rsidR="00E91CCB" w:rsidRPr="00E91CCB">
          <w:rPr>
            <w:rFonts w:ascii="Arial" w:eastAsia="Times New Roman" w:hAnsi="Arial" w:cs="Arial"/>
            <w:noProof/>
          </w:rPr>
          <w:t>Evaluation of Tenders</w:t>
        </w:r>
        <w:r w:rsidR="00E91CCB" w:rsidRPr="00E91CCB">
          <w:rPr>
            <w:rFonts w:ascii="Arial" w:eastAsia="Times New Roman" w:hAnsi="Arial" w:cs="Arial"/>
            <w:noProof/>
            <w:webHidden/>
          </w:rPr>
          <w:tab/>
          <w:t>5</w:t>
        </w:r>
      </w:hyperlink>
    </w:p>
    <w:p w14:paraId="10B039FB" w14:textId="77777777" w:rsidR="00E91CCB" w:rsidRPr="00E91CCB" w:rsidRDefault="00561910" w:rsidP="00E91CCB">
      <w:pPr>
        <w:tabs>
          <w:tab w:val="left" w:pos="1440"/>
          <w:tab w:val="right" w:leader="dot" w:pos="9180"/>
        </w:tabs>
        <w:spacing w:after="0" w:line="240" w:lineRule="auto"/>
        <w:ind w:left="900"/>
        <w:rPr>
          <w:rFonts w:ascii="Arial" w:eastAsia="Times New Roman" w:hAnsi="Arial" w:cs="Arial"/>
          <w:noProof/>
          <w:lang w:eastAsia="en-GB"/>
        </w:rPr>
      </w:pPr>
      <w:hyperlink w:anchor="_Toc31208662" w:history="1">
        <w:r w:rsidR="00E91CCB" w:rsidRPr="00E91CCB">
          <w:rPr>
            <w:rFonts w:ascii="Arial" w:eastAsia="Times New Roman" w:hAnsi="Arial" w:cs="Arial"/>
            <w:noProof/>
          </w:rPr>
          <w:t>5.2</w:t>
        </w:r>
        <w:r w:rsidR="00E91CCB" w:rsidRPr="00E91CCB">
          <w:rPr>
            <w:rFonts w:ascii="Arial" w:eastAsia="Times New Roman" w:hAnsi="Arial" w:cs="Arial"/>
            <w:noProof/>
            <w:lang w:eastAsia="en-GB"/>
          </w:rPr>
          <w:tab/>
          <w:t>Stage 1: Initial Screening Assessment</w:t>
        </w:r>
        <w:r w:rsidR="00E91CCB" w:rsidRPr="00E91CCB">
          <w:rPr>
            <w:rFonts w:ascii="Arial" w:eastAsia="Times New Roman" w:hAnsi="Arial" w:cs="Arial"/>
            <w:noProof/>
            <w:webHidden/>
          </w:rPr>
          <w:tab/>
          <w:t>6</w:t>
        </w:r>
      </w:hyperlink>
    </w:p>
    <w:p w14:paraId="53AD1851" w14:textId="77777777" w:rsidR="00E91CCB" w:rsidRPr="00E91CCB" w:rsidRDefault="00561910" w:rsidP="00E91CCB">
      <w:pPr>
        <w:tabs>
          <w:tab w:val="left" w:pos="1440"/>
          <w:tab w:val="right" w:leader="dot" w:pos="9180"/>
        </w:tabs>
        <w:spacing w:after="0" w:line="240" w:lineRule="auto"/>
        <w:ind w:left="900"/>
        <w:rPr>
          <w:rFonts w:ascii="Arial" w:eastAsia="Times New Roman" w:hAnsi="Arial" w:cs="Arial"/>
          <w:noProof/>
          <w:lang w:eastAsia="en-GB"/>
        </w:rPr>
      </w:pPr>
      <w:hyperlink w:anchor="_Toc31208663" w:history="1">
        <w:r w:rsidR="00E91CCB" w:rsidRPr="00E91CCB">
          <w:rPr>
            <w:rFonts w:ascii="Arial" w:eastAsia="Times New Roman" w:hAnsi="Arial" w:cs="Arial"/>
            <w:noProof/>
          </w:rPr>
          <w:t>5.3</w:t>
        </w:r>
        <w:r w:rsidR="00E91CCB" w:rsidRPr="00E91CCB">
          <w:rPr>
            <w:rFonts w:ascii="Arial" w:eastAsia="Times New Roman" w:hAnsi="Arial" w:cs="Arial"/>
            <w:noProof/>
            <w:lang w:eastAsia="en-GB"/>
          </w:rPr>
          <w:tab/>
        </w:r>
        <w:r w:rsidR="00E91CCB" w:rsidRPr="00E91CCB">
          <w:rPr>
            <w:rFonts w:ascii="Arial" w:eastAsia="Times New Roman" w:hAnsi="Arial" w:cs="Arial"/>
            <w:noProof/>
          </w:rPr>
          <w:t>Stage 2: Quality, Price Evaluation and Presentations</w:t>
        </w:r>
        <w:r w:rsidR="00E91CCB" w:rsidRPr="00E91CCB">
          <w:rPr>
            <w:rFonts w:ascii="Arial" w:eastAsia="Times New Roman" w:hAnsi="Arial" w:cs="Arial"/>
            <w:noProof/>
            <w:webHidden/>
          </w:rPr>
          <w:tab/>
          <w:t>6</w:t>
        </w:r>
      </w:hyperlink>
    </w:p>
    <w:p w14:paraId="328AB5DE" w14:textId="77777777" w:rsidR="00E91CCB" w:rsidRPr="00E91CCB" w:rsidRDefault="00561910" w:rsidP="00E91CCB">
      <w:pPr>
        <w:tabs>
          <w:tab w:val="left" w:pos="1440"/>
          <w:tab w:val="right" w:leader="dot" w:pos="9180"/>
        </w:tabs>
        <w:spacing w:after="0" w:line="240" w:lineRule="auto"/>
        <w:ind w:left="900"/>
        <w:rPr>
          <w:rFonts w:ascii="Arial" w:eastAsia="Times New Roman" w:hAnsi="Arial" w:cs="Arial"/>
          <w:noProof/>
          <w:lang w:eastAsia="en-GB"/>
        </w:rPr>
      </w:pPr>
      <w:hyperlink w:anchor="_Toc31208664" w:history="1">
        <w:r w:rsidR="00E91CCB" w:rsidRPr="00E91CCB">
          <w:rPr>
            <w:rFonts w:ascii="Arial" w:eastAsia="Times New Roman" w:hAnsi="Arial" w:cs="Arial"/>
            <w:noProof/>
          </w:rPr>
          <w:t>5.3.1</w:t>
        </w:r>
        <w:r w:rsidR="00E91CCB" w:rsidRPr="00E91CCB">
          <w:rPr>
            <w:rFonts w:ascii="Arial" w:eastAsia="Times New Roman" w:hAnsi="Arial" w:cs="Arial"/>
            <w:noProof/>
            <w:lang w:eastAsia="en-GB"/>
          </w:rPr>
          <w:tab/>
        </w:r>
        <w:r w:rsidR="00E91CCB" w:rsidRPr="00E91CCB">
          <w:rPr>
            <w:rFonts w:ascii="Arial" w:eastAsia="Times New Roman" w:hAnsi="Arial" w:cs="Arial"/>
            <w:noProof/>
          </w:rPr>
          <w:t>Quality Evaluation</w:t>
        </w:r>
        <w:r w:rsidR="00E91CCB" w:rsidRPr="00E91CCB">
          <w:rPr>
            <w:rFonts w:ascii="Arial" w:eastAsia="Times New Roman" w:hAnsi="Arial" w:cs="Arial"/>
            <w:noProof/>
            <w:webHidden/>
          </w:rPr>
          <w:tab/>
          <w:t>6</w:t>
        </w:r>
      </w:hyperlink>
    </w:p>
    <w:p w14:paraId="0E6FC258" w14:textId="77777777" w:rsidR="00E91CCB" w:rsidRPr="00E91CCB" w:rsidRDefault="00561910" w:rsidP="00E91CCB">
      <w:pPr>
        <w:tabs>
          <w:tab w:val="left" w:pos="1440"/>
          <w:tab w:val="right" w:leader="dot" w:pos="9180"/>
        </w:tabs>
        <w:spacing w:after="0" w:line="240" w:lineRule="auto"/>
        <w:ind w:left="900"/>
        <w:rPr>
          <w:rFonts w:ascii="Arial" w:eastAsia="Times New Roman" w:hAnsi="Arial" w:cs="Arial"/>
          <w:noProof/>
        </w:rPr>
      </w:pPr>
      <w:hyperlink w:anchor="_Toc31208665" w:history="1">
        <w:r w:rsidR="00E91CCB" w:rsidRPr="00E91CCB">
          <w:rPr>
            <w:rFonts w:ascii="Arial" w:eastAsia="Times New Roman" w:hAnsi="Arial" w:cs="Arial"/>
            <w:noProof/>
          </w:rPr>
          <w:t>5.3.2 Price Evaluation</w:t>
        </w:r>
        <w:r w:rsidR="00E91CCB" w:rsidRPr="00E91CCB">
          <w:rPr>
            <w:rFonts w:ascii="Arial" w:eastAsia="Times New Roman" w:hAnsi="Arial" w:cs="Arial"/>
            <w:noProof/>
            <w:webHidden/>
          </w:rPr>
          <w:tab/>
          <w:t>7</w:t>
        </w:r>
      </w:hyperlink>
    </w:p>
    <w:p w14:paraId="707F6263" w14:textId="77777777" w:rsidR="00E91CCB" w:rsidRPr="00E91CCB" w:rsidRDefault="00561910" w:rsidP="00E91CCB">
      <w:pPr>
        <w:tabs>
          <w:tab w:val="left" w:pos="1440"/>
          <w:tab w:val="right" w:leader="dot" w:pos="9180"/>
        </w:tabs>
        <w:spacing w:after="0" w:line="240" w:lineRule="auto"/>
        <w:ind w:left="900"/>
        <w:rPr>
          <w:rFonts w:ascii="Arial" w:eastAsia="Times New Roman" w:hAnsi="Arial" w:cs="Arial"/>
          <w:noProof/>
        </w:rPr>
      </w:pPr>
      <w:hyperlink w:anchor="_Toc31208665" w:history="1">
        <w:r w:rsidR="00E91CCB" w:rsidRPr="00E91CCB">
          <w:rPr>
            <w:rFonts w:ascii="Arial" w:eastAsia="Times New Roman" w:hAnsi="Arial" w:cs="Arial"/>
            <w:noProof/>
          </w:rPr>
          <w:t>5.4    Stage 3: Contract Award</w:t>
        </w:r>
        <w:r w:rsidR="00E91CCB" w:rsidRPr="00E91CCB">
          <w:rPr>
            <w:rFonts w:ascii="Arial" w:eastAsia="Times New Roman" w:hAnsi="Arial" w:cs="Arial"/>
            <w:noProof/>
            <w:webHidden/>
          </w:rPr>
          <w:tab/>
          <w:t>7</w:t>
        </w:r>
      </w:hyperlink>
    </w:p>
    <w:p w14:paraId="61EE678C" w14:textId="77777777" w:rsidR="00E91CCB" w:rsidRPr="00E91CCB" w:rsidRDefault="00E91CCB" w:rsidP="00E91CCB">
      <w:pPr>
        <w:tabs>
          <w:tab w:val="left" w:pos="1440"/>
          <w:tab w:val="right" w:leader="dot" w:pos="9180"/>
        </w:tabs>
        <w:spacing w:after="0" w:line="240" w:lineRule="auto"/>
        <w:ind w:left="900"/>
        <w:rPr>
          <w:rFonts w:ascii="Arial" w:eastAsia="Times New Roman" w:hAnsi="Arial" w:cs="Arial"/>
          <w:noProof/>
        </w:rPr>
      </w:pPr>
    </w:p>
    <w:p w14:paraId="1207622B" w14:textId="77777777" w:rsidR="00E91CCB" w:rsidRPr="00E91CCB" w:rsidRDefault="00561910" w:rsidP="00E91CCB">
      <w:pPr>
        <w:tabs>
          <w:tab w:val="left" w:pos="900"/>
          <w:tab w:val="right" w:leader="dot" w:pos="9180"/>
        </w:tabs>
        <w:spacing w:after="0" w:line="240" w:lineRule="auto"/>
        <w:rPr>
          <w:rFonts w:ascii="Arial" w:eastAsia="Times New Roman" w:hAnsi="Arial" w:cs="Arial"/>
          <w:b/>
          <w:bCs/>
          <w:noProof/>
        </w:rPr>
      </w:pPr>
      <w:hyperlink w:anchor="_Toc31208666" w:history="1">
        <w:r w:rsidR="00E91CCB" w:rsidRPr="00E91CCB">
          <w:rPr>
            <w:rFonts w:ascii="Arial" w:eastAsia="Times New Roman" w:hAnsi="Arial" w:cs="Arial"/>
            <w:b/>
            <w:bCs/>
            <w:noProof/>
          </w:rPr>
          <w:t>6.0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Additional Tender Conditions</w:t>
        </w:r>
        <w:r w:rsidR="00E91CCB" w:rsidRPr="00E91CCB">
          <w:rPr>
            <w:rFonts w:ascii="Arial" w:eastAsia="Times New Roman" w:hAnsi="Arial" w:cs="Arial"/>
            <w:b/>
            <w:bCs/>
            <w:noProof/>
            <w:webHidden/>
          </w:rPr>
          <w:tab/>
          <w:t>8</w:t>
        </w:r>
      </w:hyperlink>
    </w:p>
    <w:p w14:paraId="404DCC36" w14:textId="77777777" w:rsidR="00E91CCB" w:rsidRPr="00E91CCB" w:rsidRDefault="00E91CCB" w:rsidP="00E91CCB">
      <w:pPr>
        <w:tabs>
          <w:tab w:val="left" w:pos="900"/>
          <w:tab w:val="right" w:leader="dot" w:pos="9180"/>
        </w:tabs>
        <w:spacing w:after="0" w:line="240" w:lineRule="auto"/>
        <w:rPr>
          <w:rFonts w:ascii="Arial" w:eastAsia="Times New Roman" w:hAnsi="Arial" w:cs="Arial"/>
          <w:b/>
          <w:bCs/>
          <w:noProof/>
        </w:rPr>
      </w:pPr>
    </w:p>
    <w:p w14:paraId="039FFD20" w14:textId="77777777" w:rsidR="00E91CCB" w:rsidRPr="00E91CCB" w:rsidRDefault="00561910" w:rsidP="00E91CCB">
      <w:pPr>
        <w:tabs>
          <w:tab w:val="left" w:pos="900"/>
          <w:tab w:val="right" w:leader="dot" w:pos="9180"/>
        </w:tabs>
        <w:spacing w:after="0" w:line="240" w:lineRule="auto"/>
        <w:rPr>
          <w:rFonts w:ascii="Arial" w:eastAsia="Times New Roman" w:hAnsi="Arial" w:cs="Arial"/>
          <w:noProof/>
          <w:lang w:eastAsia="en-GB"/>
        </w:rPr>
      </w:pPr>
      <w:hyperlink w:anchor="_Toc31208666" w:history="1">
        <w:r w:rsidR="00E91CCB" w:rsidRPr="00E91CCB">
          <w:rPr>
            <w:rFonts w:ascii="Arial" w:eastAsia="Times New Roman" w:hAnsi="Arial" w:cs="Arial"/>
            <w:b/>
            <w:bCs/>
            <w:noProof/>
          </w:rPr>
          <w:t>7.0</w:t>
        </w:r>
        <w:r w:rsidR="00E91CCB" w:rsidRPr="00E91CCB">
          <w:rPr>
            <w:rFonts w:ascii="Arial" w:eastAsia="Times New Roman" w:hAnsi="Arial" w:cs="Arial"/>
            <w:noProof/>
            <w:lang w:eastAsia="en-GB"/>
          </w:rPr>
          <w:tab/>
        </w:r>
        <w:r w:rsidR="00E91CCB" w:rsidRPr="00E91CCB">
          <w:rPr>
            <w:rFonts w:ascii="Arial" w:eastAsia="Times New Roman" w:hAnsi="Arial" w:cs="Arial"/>
            <w:b/>
            <w:bCs/>
            <w:noProof/>
          </w:rPr>
          <w:t>Procurement Timescales</w:t>
        </w:r>
        <w:r w:rsidR="00E91CCB" w:rsidRPr="00E91CCB">
          <w:rPr>
            <w:rFonts w:ascii="Arial" w:eastAsia="Times New Roman" w:hAnsi="Arial" w:cs="Arial"/>
            <w:b/>
            <w:bCs/>
            <w:noProof/>
            <w:webHidden/>
          </w:rPr>
          <w:tab/>
          <w:t>8</w:t>
        </w:r>
      </w:hyperlink>
    </w:p>
    <w:p w14:paraId="2BBE6F5F" w14:textId="77777777" w:rsidR="00E91CCB" w:rsidRPr="00E91CCB" w:rsidRDefault="00E91CCB" w:rsidP="00E91CCB">
      <w:pPr>
        <w:tabs>
          <w:tab w:val="left" w:pos="900"/>
          <w:tab w:val="right" w:leader="dot" w:pos="9180"/>
        </w:tabs>
        <w:spacing w:after="0" w:line="240" w:lineRule="auto"/>
        <w:rPr>
          <w:rFonts w:ascii="Arial" w:eastAsia="Times New Roman" w:hAnsi="Arial" w:cs="Arial"/>
          <w:noProof/>
          <w:lang w:eastAsia="en-GB"/>
        </w:rPr>
      </w:pPr>
    </w:p>
    <w:p w14:paraId="719BF9A2" w14:textId="43C35293" w:rsidR="004C6565" w:rsidRDefault="00E91CCB" w:rsidP="00E91CCB">
      <w:pPr>
        <w:jc w:val="center"/>
        <w:rPr>
          <w:rFonts w:ascii="Arial" w:hAnsi="Arial" w:cs="Arial"/>
          <w:sz w:val="44"/>
          <w:szCs w:val="44"/>
        </w:rPr>
      </w:pPr>
      <w:r w:rsidRPr="00E91CCB">
        <w:rPr>
          <w:rFonts w:ascii="Arial" w:eastAsia="Times New Roman" w:hAnsi="Arial" w:cs="Arial"/>
        </w:rPr>
        <w:fldChar w:fldCharType="end"/>
      </w:r>
    </w:p>
    <w:p w14:paraId="1DB4E1C5" w14:textId="77777777" w:rsidR="004C6565" w:rsidRDefault="004C6565" w:rsidP="001F47EA">
      <w:pPr>
        <w:jc w:val="center"/>
        <w:rPr>
          <w:rFonts w:ascii="Arial" w:hAnsi="Arial" w:cs="Arial"/>
          <w:sz w:val="44"/>
          <w:szCs w:val="44"/>
        </w:rPr>
      </w:pPr>
    </w:p>
    <w:p w14:paraId="7EC83E71" w14:textId="77777777" w:rsidR="004C6565" w:rsidRDefault="004C6565" w:rsidP="001F47EA">
      <w:pPr>
        <w:jc w:val="center"/>
        <w:rPr>
          <w:rFonts w:ascii="Arial" w:hAnsi="Arial" w:cs="Arial"/>
          <w:sz w:val="44"/>
          <w:szCs w:val="44"/>
        </w:rPr>
      </w:pPr>
    </w:p>
    <w:p w14:paraId="0A1E6866" w14:textId="77777777" w:rsidR="004C6565" w:rsidRDefault="004C6565" w:rsidP="001F47EA">
      <w:pPr>
        <w:jc w:val="center"/>
        <w:rPr>
          <w:rFonts w:ascii="Arial" w:hAnsi="Arial" w:cs="Arial"/>
          <w:sz w:val="44"/>
          <w:szCs w:val="44"/>
        </w:rPr>
      </w:pPr>
    </w:p>
    <w:p w14:paraId="1ADC6A3E" w14:textId="77777777" w:rsidR="004C6565" w:rsidRDefault="004C6565" w:rsidP="001F47EA">
      <w:pPr>
        <w:jc w:val="center"/>
        <w:rPr>
          <w:rFonts w:ascii="Arial" w:hAnsi="Arial" w:cs="Arial"/>
          <w:sz w:val="44"/>
          <w:szCs w:val="44"/>
        </w:rPr>
      </w:pPr>
    </w:p>
    <w:p w14:paraId="28525C3B" w14:textId="77777777" w:rsidR="00B50116" w:rsidRDefault="00B50116" w:rsidP="001F47EA">
      <w:pPr>
        <w:jc w:val="center"/>
        <w:rPr>
          <w:rFonts w:ascii="Arial" w:hAnsi="Arial" w:cs="Arial"/>
          <w:sz w:val="44"/>
          <w:szCs w:val="44"/>
        </w:rPr>
      </w:pPr>
    </w:p>
    <w:p w14:paraId="43C6A442" w14:textId="77777777" w:rsidR="00B50116" w:rsidRDefault="00B50116" w:rsidP="001F47EA">
      <w:pPr>
        <w:jc w:val="center"/>
        <w:rPr>
          <w:rFonts w:ascii="Arial" w:hAnsi="Arial" w:cs="Arial"/>
          <w:sz w:val="44"/>
          <w:szCs w:val="44"/>
        </w:rPr>
      </w:pPr>
    </w:p>
    <w:p w14:paraId="028B5635" w14:textId="77777777" w:rsidR="00B87775" w:rsidRDefault="00B87775" w:rsidP="004C6565">
      <w:pPr>
        <w:rPr>
          <w:rFonts w:ascii="Arial" w:hAnsi="Arial" w:cs="Arial"/>
          <w:sz w:val="44"/>
          <w:szCs w:val="44"/>
        </w:rPr>
      </w:pPr>
    </w:p>
    <w:p w14:paraId="55F43E42" w14:textId="77777777" w:rsidR="00B87775" w:rsidRDefault="00B87775" w:rsidP="001F47EA">
      <w:pPr>
        <w:jc w:val="center"/>
        <w:rPr>
          <w:rFonts w:ascii="Arial" w:hAnsi="Arial" w:cs="Arial"/>
          <w:sz w:val="44"/>
          <w:szCs w:val="44"/>
        </w:rPr>
      </w:pPr>
    </w:p>
    <w:p w14:paraId="0D060AE9" w14:textId="77777777" w:rsidR="00B50116" w:rsidRPr="00555286" w:rsidRDefault="00B50116" w:rsidP="001F47EA">
      <w:pPr>
        <w:jc w:val="center"/>
        <w:rPr>
          <w:rFonts w:ascii="Arial" w:hAnsi="Arial" w:cs="Arial"/>
          <w:sz w:val="44"/>
          <w:szCs w:val="44"/>
        </w:rPr>
      </w:pPr>
    </w:p>
    <w:p w14:paraId="4FA7CE52" w14:textId="77777777" w:rsidR="00603D4A" w:rsidRPr="00555286" w:rsidRDefault="00603D4A" w:rsidP="00603D4A">
      <w:pPr>
        <w:pStyle w:val="VWHeading1"/>
        <w:widowControl/>
        <w:numPr>
          <w:ilvl w:val="0"/>
          <w:numId w:val="1"/>
        </w:numPr>
        <w:spacing w:before="120" w:after="120"/>
        <w:ind w:left="720" w:hanging="720"/>
        <w:rPr>
          <w:rFonts w:ascii="Arial" w:hAnsi="Arial"/>
          <w:b/>
          <w:color w:val="auto"/>
        </w:rPr>
      </w:pPr>
      <w:bookmarkStart w:id="2" w:name="_Toc79416790"/>
      <w:bookmarkStart w:id="3" w:name="_Toc391029210"/>
      <w:bookmarkEnd w:id="1"/>
      <w:r w:rsidRPr="00555286">
        <w:rPr>
          <w:rFonts w:ascii="Arial" w:hAnsi="Arial"/>
          <w:b/>
          <w:color w:val="auto"/>
        </w:rPr>
        <w:t>Introduction</w:t>
      </w:r>
      <w:bookmarkEnd w:id="2"/>
    </w:p>
    <w:p w14:paraId="73A2F9C6" w14:textId="77777777" w:rsidR="00603D4A" w:rsidRPr="00555286" w:rsidRDefault="00603D4A" w:rsidP="00603D4A">
      <w:pPr>
        <w:pStyle w:val="Heading2"/>
        <w:keepLines w:val="0"/>
        <w:widowControl/>
        <w:numPr>
          <w:ilvl w:val="1"/>
          <w:numId w:val="1"/>
        </w:numPr>
        <w:tabs>
          <w:tab w:val="clear" w:pos="1985"/>
          <w:tab w:val="left" w:pos="2610"/>
        </w:tabs>
        <w:spacing w:before="0" w:after="0" w:line="240" w:lineRule="auto"/>
        <w:ind w:right="0"/>
        <w:jc w:val="both"/>
        <w:rPr>
          <w:rFonts w:ascii="Arial" w:hAnsi="Arial" w:cs="Arial"/>
          <w:b/>
          <w:sz w:val="22"/>
          <w:szCs w:val="22"/>
        </w:rPr>
      </w:pPr>
      <w:bookmarkStart w:id="4" w:name="_Toc79416791"/>
      <w:r w:rsidRPr="00555286">
        <w:rPr>
          <w:rFonts w:ascii="Arial" w:eastAsia="Times New Roman" w:hAnsi="Arial" w:cs="Arial"/>
          <w:b/>
          <w:bCs w:val="0"/>
          <w:color w:val="auto"/>
          <w:sz w:val="22"/>
          <w:szCs w:val="22"/>
        </w:rPr>
        <w:t>Invitation</w:t>
      </w:r>
      <w:r w:rsidRPr="00555286">
        <w:rPr>
          <w:rFonts w:ascii="Arial" w:hAnsi="Arial" w:cs="Arial"/>
          <w:b/>
          <w:sz w:val="22"/>
          <w:szCs w:val="22"/>
        </w:rPr>
        <w:t xml:space="preserve"> to Tender</w:t>
      </w:r>
      <w:bookmarkEnd w:id="3"/>
      <w:bookmarkEnd w:id="4"/>
    </w:p>
    <w:p w14:paraId="0611A080" w14:textId="77777777" w:rsidR="004C6565" w:rsidRPr="002A545E" w:rsidRDefault="004C6565" w:rsidP="004C6565">
      <w:pPr>
        <w:pStyle w:val="Header1"/>
        <w:spacing w:before="120" w:after="120" w:line="240" w:lineRule="auto"/>
        <w:jc w:val="both"/>
        <w:rPr>
          <w:rFonts w:ascii="Arial" w:hAnsi="Arial"/>
          <w:b w:val="0"/>
          <w:color w:val="auto"/>
          <w:sz w:val="22"/>
          <w:szCs w:val="22"/>
        </w:rPr>
      </w:pPr>
      <w:bookmarkStart w:id="5" w:name="_Toc391029211"/>
      <w:r w:rsidRPr="00D71F0F">
        <w:rPr>
          <w:rFonts w:ascii="Arial" w:hAnsi="Arial"/>
          <w:b w:val="0"/>
          <w:color w:val="auto"/>
          <w:sz w:val="22"/>
          <w:szCs w:val="22"/>
        </w:rPr>
        <w:t>The Invitation to Tender (ITT) has been published through Contracts Finder.</w:t>
      </w:r>
      <w:r w:rsidRPr="00E81E52">
        <w:rPr>
          <w:rFonts w:ascii="Arial" w:hAnsi="Arial"/>
          <w:b w:val="0"/>
          <w:color w:val="auto"/>
          <w:sz w:val="22"/>
          <w:szCs w:val="22"/>
        </w:rPr>
        <w:t xml:space="preserve"> </w:t>
      </w:r>
    </w:p>
    <w:p w14:paraId="6D47129B" w14:textId="77777777" w:rsidR="004C6565" w:rsidRPr="00E81E52" w:rsidRDefault="004C6565" w:rsidP="004C6565">
      <w:pPr>
        <w:pStyle w:val="Header1"/>
        <w:spacing w:before="120" w:after="120" w:line="240" w:lineRule="auto"/>
        <w:jc w:val="both"/>
        <w:rPr>
          <w:rFonts w:ascii="Arial" w:hAnsi="Arial"/>
          <w:b w:val="0"/>
          <w:color w:val="auto"/>
          <w:sz w:val="22"/>
          <w:szCs w:val="22"/>
        </w:rPr>
      </w:pPr>
      <w:r w:rsidRPr="00E81E52">
        <w:rPr>
          <w:rFonts w:ascii="Arial" w:hAnsi="Arial"/>
          <w:b w:val="0"/>
          <w:color w:val="auto"/>
          <w:sz w:val="22"/>
          <w:szCs w:val="22"/>
        </w:rPr>
        <w:t xml:space="preserve">Bidders are advised to read all the tender documents listed below. </w:t>
      </w:r>
    </w:p>
    <w:p w14:paraId="5AA1C8C8" w14:textId="77777777" w:rsidR="004C6565" w:rsidRPr="00EC4488" w:rsidRDefault="004C6565" w:rsidP="004C6565">
      <w:pPr>
        <w:pStyle w:val="Header1"/>
        <w:spacing w:before="120" w:after="120" w:line="240" w:lineRule="auto"/>
        <w:jc w:val="both"/>
        <w:rPr>
          <w:rFonts w:ascii="Arial" w:hAnsi="Arial"/>
          <w:b w:val="0"/>
          <w:color w:val="FF0000"/>
          <w:sz w:val="22"/>
          <w:szCs w:val="22"/>
        </w:rPr>
      </w:pPr>
      <w:r w:rsidRPr="00EC4488">
        <w:rPr>
          <w:rFonts w:ascii="Arial" w:hAnsi="Arial"/>
          <w:b w:val="0"/>
          <w:color w:val="FF0000"/>
          <w:sz w:val="22"/>
          <w:szCs w:val="22"/>
        </w:rPr>
        <w:t xml:space="preserve"> </w:t>
      </w:r>
    </w:p>
    <w:p w14:paraId="0BA07FE5" w14:textId="77777777" w:rsidR="004C6565" w:rsidRPr="005451D7" w:rsidRDefault="004C6565" w:rsidP="004C6565">
      <w:pPr>
        <w:pStyle w:val="Header1"/>
        <w:spacing w:before="120" w:after="120" w:line="240" w:lineRule="auto"/>
        <w:jc w:val="both"/>
        <w:rPr>
          <w:rFonts w:ascii="Arial" w:hAnsi="Arial"/>
          <w:b w:val="0"/>
          <w:color w:val="auto"/>
          <w:sz w:val="22"/>
          <w:szCs w:val="22"/>
        </w:rPr>
      </w:pPr>
      <w:r w:rsidRPr="005451D7">
        <w:rPr>
          <w:rFonts w:ascii="Arial" w:hAnsi="Arial"/>
          <w:b w:val="0"/>
          <w:color w:val="auto"/>
          <w:sz w:val="22"/>
          <w:szCs w:val="22"/>
        </w:rPr>
        <w:t>The ITT document pack includes: -</w:t>
      </w:r>
    </w:p>
    <w:p w14:paraId="27572280" w14:textId="77777777" w:rsidR="004C6565" w:rsidRPr="00BF1261" w:rsidRDefault="004C6565" w:rsidP="004C6565">
      <w:pPr>
        <w:pStyle w:val="Header1"/>
        <w:numPr>
          <w:ilvl w:val="0"/>
          <w:numId w:val="16"/>
        </w:numPr>
        <w:spacing w:before="120" w:after="120" w:line="240" w:lineRule="auto"/>
        <w:jc w:val="both"/>
        <w:rPr>
          <w:rFonts w:ascii="Arial" w:hAnsi="Arial"/>
          <w:b w:val="0"/>
          <w:color w:val="auto"/>
          <w:sz w:val="22"/>
          <w:szCs w:val="22"/>
        </w:rPr>
      </w:pPr>
      <w:r w:rsidRPr="00BF1261">
        <w:rPr>
          <w:rFonts w:ascii="Arial" w:hAnsi="Arial"/>
          <w:color w:val="auto"/>
          <w:sz w:val="22"/>
          <w:szCs w:val="22"/>
        </w:rPr>
        <w:t xml:space="preserve">Document A </w:t>
      </w:r>
      <w:r w:rsidRPr="00BF1261">
        <w:rPr>
          <w:rFonts w:ascii="Arial" w:hAnsi="Arial"/>
          <w:b w:val="0"/>
          <w:color w:val="auto"/>
          <w:sz w:val="22"/>
          <w:szCs w:val="22"/>
        </w:rPr>
        <w:t>(this document) – Invitation to Tender</w:t>
      </w:r>
    </w:p>
    <w:p w14:paraId="54D345B7" w14:textId="77777777" w:rsidR="004C6565" w:rsidRPr="00BF1261" w:rsidRDefault="004C6565" w:rsidP="004C6565">
      <w:pPr>
        <w:pStyle w:val="Header1"/>
        <w:numPr>
          <w:ilvl w:val="0"/>
          <w:numId w:val="16"/>
        </w:numPr>
        <w:spacing w:before="120" w:after="120" w:line="240" w:lineRule="auto"/>
        <w:jc w:val="both"/>
        <w:rPr>
          <w:rFonts w:ascii="Arial" w:hAnsi="Arial"/>
          <w:b w:val="0"/>
          <w:color w:val="auto"/>
          <w:sz w:val="22"/>
          <w:szCs w:val="22"/>
        </w:rPr>
      </w:pPr>
      <w:r w:rsidRPr="00BF1261">
        <w:rPr>
          <w:rFonts w:ascii="Arial" w:hAnsi="Arial"/>
          <w:color w:val="auto"/>
          <w:sz w:val="22"/>
          <w:szCs w:val="22"/>
        </w:rPr>
        <w:t xml:space="preserve">Document B </w:t>
      </w:r>
      <w:r w:rsidRPr="00BF1261">
        <w:rPr>
          <w:rFonts w:ascii="Arial" w:hAnsi="Arial"/>
          <w:b w:val="0"/>
          <w:color w:val="auto"/>
          <w:sz w:val="22"/>
          <w:szCs w:val="22"/>
        </w:rPr>
        <w:t>– Requirements and Specification</w:t>
      </w:r>
    </w:p>
    <w:p w14:paraId="482666AE" w14:textId="77777777" w:rsidR="004C6565" w:rsidRPr="00BF1261" w:rsidRDefault="004C6565" w:rsidP="004C6565">
      <w:pPr>
        <w:pStyle w:val="Header1"/>
        <w:numPr>
          <w:ilvl w:val="0"/>
          <w:numId w:val="16"/>
        </w:numPr>
        <w:spacing w:before="120" w:after="120" w:line="240" w:lineRule="auto"/>
        <w:jc w:val="both"/>
        <w:rPr>
          <w:rFonts w:ascii="Arial" w:hAnsi="Arial"/>
          <w:b w:val="0"/>
          <w:color w:val="auto"/>
          <w:sz w:val="22"/>
          <w:szCs w:val="22"/>
        </w:rPr>
      </w:pPr>
      <w:r w:rsidRPr="00BF1261">
        <w:rPr>
          <w:rFonts w:ascii="Arial" w:hAnsi="Arial"/>
          <w:color w:val="auto"/>
          <w:sz w:val="22"/>
          <w:szCs w:val="22"/>
        </w:rPr>
        <w:t xml:space="preserve">Document C – </w:t>
      </w:r>
      <w:r w:rsidRPr="00BF1261">
        <w:rPr>
          <w:rFonts w:ascii="Arial" w:hAnsi="Arial"/>
          <w:b w:val="0"/>
          <w:color w:val="auto"/>
          <w:sz w:val="22"/>
          <w:szCs w:val="22"/>
        </w:rPr>
        <w:t>Bidder’s Response</w:t>
      </w:r>
    </w:p>
    <w:p w14:paraId="043DFBF4" w14:textId="77777777" w:rsidR="004C6565" w:rsidRPr="00BF1261" w:rsidRDefault="004C6565" w:rsidP="004C6565">
      <w:pPr>
        <w:pStyle w:val="Header1"/>
        <w:numPr>
          <w:ilvl w:val="0"/>
          <w:numId w:val="16"/>
        </w:numPr>
        <w:tabs>
          <w:tab w:val="center" w:pos="4513"/>
        </w:tabs>
        <w:spacing w:before="120" w:after="120" w:line="240" w:lineRule="auto"/>
        <w:jc w:val="both"/>
        <w:rPr>
          <w:rFonts w:ascii="Arial" w:hAnsi="Arial"/>
          <w:b w:val="0"/>
          <w:color w:val="auto"/>
          <w:sz w:val="22"/>
          <w:szCs w:val="22"/>
        </w:rPr>
      </w:pPr>
      <w:r w:rsidRPr="00BF1261">
        <w:rPr>
          <w:rFonts w:ascii="Arial" w:hAnsi="Arial"/>
          <w:color w:val="auto"/>
          <w:sz w:val="22"/>
          <w:szCs w:val="22"/>
        </w:rPr>
        <w:t>Document D</w:t>
      </w:r>
      <w:r w:rsidRPr="00BF1261">
        <w:rPr>
          <w:rFonts w:ascii="Arial" w:hAnsi="Arial"/>
          <w:b w:val="0"/>
          <w:color w:val="auto"/>
          <w:sz w:val="22"/>
          <w:szCs w:val="22"/>
        </w:rPr>
        <w:t xml:space="preserve"> – Pricing Matrix</w:t>
      </w:r>
    </w:p>
    <w:p w14:paraId="58F771D7" w14:textId="77777777" w:rsidR="004C6565" w:rsidRPr="00BF1261" w:rsidRDefault="004C6565" w:rsidP="004C6565">
      <w:pPr>
        <w:pStyle w:val="Header1"/>
        <w:numPr>
          <w:ilvl w:val="0"/>
          <w:numId w:val="16"/>
        </w:numPr>
        <w:tabs>
          <w:tab w:val="center" w:pos="4513"/>
        </w:tabs>
        <w:spacing w:before="120" w:after="120" w:line="240" w:lineRule="auto"/>
        <w:jc w:val="both"/>
        <w:rPr>
          <w:rFonts w:ascii="Arial" w:hAnsi="Arial"/>
          <w:bCs/>
          <w:color w:val="auto"/>
          <w:sz w:val="22"/>
          <w:szCs w:val="22"/>
        </w:rPr>
      </w:pPr>
      <w:r w:rsidRPr="00BF1261">
        <w:rPr>
          <w:rFonts w:ascii="Arial" w:hAnsi="Arial"/>
          <w:bCs/>
          <w:color w:val="auto"/>
          <w:sz w:val="22"/>
          <w:szCs w:val="22"/>
        </w:rPr>
        <w:t xml:space="preserve">Document E – </w:t>
      </w:r>
      <w:r w:rsidRPr="00BF1261">
        <w:rPr>
          <w:rFonts w:ascii="Arial" w:hAnsi="Arial"/>
          <w:b w:val="0"/>
          <w:color w:val="auto"/>
          <w:sz w:val="22"/>
          <w:szCs w:val="22"/>
        </w:rPr>
        <w:t>Rooftop Housing Group Data Protection Terms</w:t>
      </w:r>
      <w:r w:rsidRPr="00BF1261">
        <w:rPr>
          <w:rFonts w:ascii="Arial" w:hAnsi="Arial"/>
          <w:bCs/>
          <w:color w:val="auto"/>
          <w:sz w:val="22"/>
          <w:szCs w:val="22"/>
        </w:rPr>
        <w:t xml:space="preserve"> </w:t>
      </w:r>
    </w:p>
    <w:p w14:paraId="27D739C5" w14:textId="77777777" w:rsidR="004C6565" w:rsidRDefault="004C6565" w:rsidP="004C6565">
      <w:pPr>
        <w:pStyle w:val="Header1"/>
        <w:tabs>
          <w:tab w:val="center" w:pos="4513"/>
        </w:tabs>
        <w:spacing w:before="120" w:after="120" w:line="240" w:lineRule="auto"/>
        <w:jc w:val="both"/>
        <w:rPr>
          <w:rFonts w:ascii="Arial" w:hAnsi="Arial"/>
          <w:bCs/>
          <w:color w:val="auto"/>
          <w:sz w:val="22"/>
          <w:szCs w:val="22"/>
        </w:rPr>
      </w:pPr>
    </w:p>
    <w:p w14:paraId="06D00D4B" w14:textId="77777777" w:rsidR="004C6565" w:rsidRPr="00D87F23" w:rsidRDefault="004C6565" w:rsidP="004C6565">
      <w:pPr>
        <w:pStyle w:val="Header1"/>
        <w:tabs>
          <w:tab w:val="center" w:pos="4513"/>
        </w:tabs>
        <w:spacing w:before="120" w:after="120" w:line="240" w:lineRule="auto"/>
        <w:jc w:val="both"/>
        <w:rPr>
          <w:rFonts w:ascii="Arial" w:hAnsi="Arial"/>
          <w:b w:val="0"/>
          <w:color w:val="auto"/>
          <w:sz w:val="22"/>
          <w:szCs w:val="22"/>
        </w:rPr>
      </w:pPr>
      <w:r w:rsidRPr="00D87F23">
        <w:rPr>
          <w:rFonts w:ascii="Arial" w:hAnsi="Arial"/>
          <w:bCs/>
          <w:color w:val="auto"/>
          <w:sz w:val="22"/>
          <w:szCs w:val="22"/>
        </w:rPr>
        <w:t xml:space="preserve">Bidders are requested to register their interest to: </w:t>
      </w:r>
      <w:hyperlink r:id="rId12" w:history="1">
        <w:r w:rsidRPr="00D87F23">
          <w:rPr>
            <w:rStyle w:val="Hyperlink"/>
            <w:rFonts w:ascii="Arial" w:hAnsi="Arial"/>
            <w:bCs/>
            <w:color w:val="auto"/>
            <w:sz w:val="22"/>
            <w:szCs w:val="22"/>
          </w:rPr>
          <w:t>procurement@rooftopgroup.org</w:t>
        </w:r>
      </w:hyperlink>
      <w:r w:rsidRPr="00D87F23">
        <w:rPr>
          <w:rFonts w:ascii="Arial" w:hAnsi="Arial"/>
          <w:bCs/>
          <w:color w:val="auto"/>
          <w:sz w:val="22"/>
          <w:szCs w:val="22"/>
        </w:rPr>
        <w:t xml:space="preserve"> to ensure that any clarification questions or amendments can be shared will all interested parties</w:t>
      </w:r>
      <w:r w:rsidRPr="00D87F23">
        <w:rPr>
          <w:rFonts w:ascii="Arial" w:hAnsi="Arial"/>
          <w:b w:val="0"/>
          <w:color w:val="auto"/>
          <w:sz w:val="22"/>
          <w:szCs w:val="22"/>
        </w:rPr>
        <w:t>.</w:t>
      </w:r>
    </w:p>
    <w:p w14:paraId="14284D5F" w14:textId="77777777" w:rsidR="004C6565" w:rsidRPr="00B24B0E" w:rsidRDefault="004C6565" w:rsidP="004C6565">
      <w:pPr>
        <w:pStyle w:val="Header1"/>
        <w:tabs>
          <w:tab w:val="center" w:pos="4513"/>
        </w:tabs>
        <w:spacing w:before="120" w:after="120" w:line="240" w:lineRule="auto"/>
        <w:jc w:val="both"/>
        <w:rPr>
          <w:rFonts w:ascii="Arial" w:hAnsi="Arial"/>
          <w:b w:val="0"/>
          <w:color w:val="FF0000"/>
          <w:sz w:val="22"/>
          <w:szCs w:val="22"/>
        </w:rPr>
      </w:pPr>
    </w:p>
    <w:p w14:paraId="6848BD3D" w14:textId="4E62E371" w:rsidR="009C0276" w:rsidRPr="00D71F0F" w:rsidRDefault="004C6565" w:rsidP="00D71F0F">
      <w:pPr>
        <w:pStyle w:val="Header1"/>
        <w:tabs>
          <w:tab w:val="center" w:pos="4513"/>
        </w:tabs>
        <w:spacing w:before="120" w:after="120" w:line="240" w:lineRule="auto"/>
        <w:jc w:val="both"/>
        <w:rPr>
          <w:rFonts w:ascii="Arial" w:hAnsi="Arial"/>
          <w:b w:val="0"/>
          <w:color w:val="auto"/>
          <w:sz w:val="22"/>
          <w:szCs w:val="22"/>
        </w:rPr>
      </w:pPr>
      <w:r w:rsidRPr="00A0718D">
        <w:rPr>
          <w:rFonts w:ascii="Arial" w:hAnsi="Arial"/>
          <w:b w:val="0"/>
          <w:color w:val="auto"/>
          <w:sz w:val="22"/>
          <w:szCs w:val="22"/>
        </w:rPr>
        <w:t>Tenders must be submitted in Microsoft Word with the exception of supporting documents which may be submitted in a PDF format.</w:t>
      </w:r>
    </w:p>
    <w:p w14:paraId="0ABB6BBC" w14:textId="5E412418" w:rsidR="009C0276" w:rsidRPr="000904F9" w:rsidRDefault="006D2252" w:rsidP="000904F9">
      <w:pPr>
        <w:pStyle w:val="Header1"/>
        <w:spacing w:before="120" w:after="120" w:line="240" w:lineRule="auto"/>
        <w:jc w:val="both"/>
        <w:rPr>
          <w:rFonts w:ascii="Arial" w:hAnsi="Arial"/>
          <w:b w:val="0"/>
          <w:color w:val="auto"/>
          <w:sz w:val="22"/>
          <w:szCs w:val="22"/>
        </w:rPr>
      </w:pPr>
      <w:r w:rsidRPr="00555286">
        <w:rPr>
          <w:rFonts w:ascii="Arial" w:hAnsi="Arial"/>
          <w:b w:val="0"/>
          <w:color w:val="auto"/>
          <w:sz w:val="22"/>
          <w:szCs w:val="22"/>
        </w:rPr>
        <w:t xml:space="preserve">If bidders have any queries in relation to the above documents or require further information/support in order to complete the </w:t>
      </w:r>
      <w:r w:rsidR="004C6565" w:rsidRPr="00555286">
        <w:rPr>
          <w:rFonts w:ascii="Arial" w:hAnsi="Arial"/>
          <w:b w:val="0"/>
          <w:color w:val="auto"/>
          <w:sz w:val="22"/>
          <w:szCs w:val="22"/>
        </w:rPr>
        <w:t>documents,</w:t>
      </w:r>
      <w:r w:rsidRPr="00555286">
        <w:rPr>
          <w:rFonts w:ascii="Arial" w:hAnsi="Arial"/>
          <w:b w:val="0"/>
          <w:color w:val="auto"/>
          <w:sz w:val="22"/>
          <w:szCs w:val="22"/>
        </w:rPr>
        <w:t xml:space="preserve"> please </w:t>
      </w:r>
      <w:r w:rsidR="000904F9" w:rsidRPr="00555286">
        <w:rPr>
          <w:rFonts w:ascii="Arial" w:hAnsi="Arial"/>
          <w:b w:val="0"/>
          <w:color w:val="auto"/>
          <w:sz w:val="22"/>
          <w:szCs w:val="22"/>
        </w:rPr>
        <w:t>contact</w:t>
      </w:r>
      <w:r w:rsidRPr="00555286">
        <w:rPr>
          <w:rFonts w:ascii="Arial" w:hAnsi="Arial"/>
          <w:b w:val="0"/>
          <w:color w:val="auto"/>
          <w:sz w:val="22"/>
          <w:szCs w:val="22"/>
        </w:rPr>
        <w:t xml:space="preserve">: </w:t>
      </w:r>
      <w:r w:rsidR="009C0276" w:rsidRPr="009C0276">
        <w:rPr>
          <w:rFonts w:ascii="Arial" w:hAnsi="Arial"/>
          <w:bCs/>
          <w:color w:val="auto"/>
          <w:sz w:val="22"/>
          <w:szCs w:val="22"/>
        </w:rPr>
        <w:t>procurement@rooftopgroup.org</w:t>
      </w:r>
    </w:p>
    <w:p w14:paraId="5D7D1425" w14:textId="77777777" w:rsidR="006D2252" w:rsidRPr="00555286" w:rsidRDefault="006D2252" w:rsidP="006D2252">
      <w:pPr>
        <w:pStyle w:val="Header1"/>
        <w:spacing w:after="0" w:line="240" w:lineRule="auto"/>
        <w:jc w:val="both"/>
        <w:rPr>
          <w:rFonts w:ascii="Arial" w:hAnsi="Arial"/>
          <w:b w:val="0"/>
          <w:color w:val="auto"/>
          <w:sz w:val="22"/>
          <w:szCs w:val="22"/>
        </w:rPr>
      </w:pPr>
    </w:p>
    <w:p w14:paraId="6824BF7A" w14:textId="77F59981" w:rsidR="00603D4A" w:rsidRDefault="00603D4A" w:rsidP="002729CD">
      <w:pPr>
        <w:pStyle w:val="Header1"/>
        <w:spacing w:after="120" w:line="240" w:lineRule="auto"/>
        <w:jc w:val="both"/>
        <w:rPr>
          <w:rFonts w:ascii="Arial" w:hAnsi="Arial"/>
          <w:b w:val="0"/>
          <w:bCs/>
          <w:color w:val="auto"/>
          <w:sz w:val="22"/>
          <w:szCs w:val="22"/>
        </w:rPr>
      </w:pPr>
      <w:r w:rsidRPr="00555286">
        <w:rPr>
          <w:rFonts w:ascii="Arial" w:hAnsi="Arial"/>
          <w:b w:val="0"/>
          <w:bCs/>
          <w:color w:val="auto"/>
          <w:sz w:val="22"/>
          <w:szCs w:val="22"/>
        </w:rPr>
        <w:t xml:space="preserve">Should </w:t>
      </w:r>
      <w:r w:rsidR="006D2252" w:rsidRPr="00555286">
        <w:rPr>
          <w:rFonts w:ascii="Arial" w:hAnsi="Arial"/>
          <w:b w:val="0"/>
          <w:bCs/>
          <w:color w:val="auto"/>
          <w:sz w:val="22"/>
          <w:szCs w:val="22"/>
        </w:rPr>
        <w:t>a bidder</w:t>
      </w:r>
      <w:r w:rsidRPr="00555286">
        <w:rPr>
          <w:rFonts w:ascii="Arial" w:hAnsi="Arial"/>
          <w:b w:val="0"/>
          <w:bCs/>
          <w:color w:val="auto"/>
          <w:sz w:val="22"/>
          <w:szCs w:val="22"/>
        </w:rPr>
        <w:t xml:space="preserve"> wish to withdraw from this tender process then please confirm </w:t>
      </w:r>
      <w:r w:rsidR="006D2252" w:rsidRPr="00555286">
        <w:rPr>
          <w:rFonts w:ascii="Arial" w:hAnsi="Arial"/>
          <w:b w:val="0"/>
          <w:bCs/>
          <w:color w:val="auto"/>
          <w:sz w:val="22"/>
          <w:szCs w:val="22"/>
        </w:rPr>
        <w:t>via the above email address.</w:t>
      </w:r>
      <w:r w:rsidRPr="00555286">
        <w:rPr>
          <w:rFonts w:ascii="Arial" w:hAnsi="Arial"/>
          <w:b w:val="0"/>
          <w:bCs/>
          <w:color w:val="auto"/>
          <w:sz w:val="22"/>
          <w:szCs w:val="22"/>
        </w:rPr>
        <w:t xml:space="preserve">  </w:t>
      </w:r>
    </w:p>
    <w:p w14:paraId="4A39A785" w14:textId="77777777" w:rsidR="00D71F0F" w:rsidRPr="00555286" w:rsidRDefault="00D71F0F" w:rsidP="002729CD">
      <w:pPr>
        <w:pStyle w:val="Header1"/>
        <w:spacing w:after="120" w:line="240" w:lineRule="auto"/>
        <w:jc w:val="both"/>
        <w:rPr>
          <w:rFonts w:ascii="Arial" w:hAnsi="Arial"/>
          <w:b w:val="0"/>
          <w:bCs/>
          <w:color w:val="auto"/>
          <w:sz w:val="22"/>
          <w:szCs w:val="22"/>
        </w:rPr>
      </w:pPr>
    </w:p>
    <w:p w14:paraId="7C569B89" w14:textId="77777777" w:rsidR="00603D4A" w:rsidRPr="00555286" w:rsidRDefault="00603D4A" w:rsidP="00603D4A">
      <w:pPr>
        <w:pStyle w:val="Heading2"/>
        <w:keepLines w:val="0"/>
        <w:widowControl/>
        <w:numPr>
          <w:ilvl w:val="1"/>
          <w:numId w:val="1"/>
        </w:numPr>
        <w:tabs>
          <w:tab w:val="clear" w:pos="1985"/>
          <w:tab w:val="left" w:pos="2610"/>
        </w:tabs>
        <w:spacing w:before="0" w:after="0" w:line="240" w:lineRule="auto"/>
        <w:ind w:right="0"/>
        <w:jc w:val="both"/>
        <w:rPr>
          <w:rFonts w:ascii="Arial" w:eastAsia="Times New Roman" w:hAnsi="Arial" w:cs="Arial"/>
          <w:b/>
          <w:bCs w:val="0"/>
          <w:color w:val="auto"/>
          <w:sz w:val="22"/>
          <w:szCs w:val="22"/>
        </w:rPr>
      </w:pPr>
      <w:bookmarkStart w:id="6" w:name="_Toc3879530"/>
      <w:bookmarkStart w:id="7" w:name="_Toc69140446"/>
      <w:bookmarkStart w:id="8" w:name="_Toc79416792"/>
      <w:bookmarkEnd w:id="5"/>
      <w:r w:rsidRPr="00555286">
        <w:rPr>
          <w:rFonts w:ascii="Arial" w:eastAsia="Times New Roman" w:hAnsi="Arial" w:cs="Arial"/>
          <w:b/>
          <w:bCs w:val="0"/>
          <w:color w:val="auto"/>
          <w:sz w:val="22"/>
          <w:szCs w:val="22"/>
        </w:rPr>
        <w:t xml:space="preserve">Introduction to </w:t>
      </w:r>
      <w:bookmarkEnd w:id="6"/>
      <w:r w:rsidRPr="00555286">
        <w:rPr>
          <w:rFonts w:ascii="Arial" w:hAnsi="Arial" w:cs="Arial"/>
          <w:b/>
          <w:bCs w:val="0"/>
          <w:color w:val="auto"/>
          <w:sz w:val="22"/>
          <w:szCs w:val="22"/>
        </w:rPr>
        <w:t>Rooftop Housing Group</w:t>
      </w:r>
      <w:bookmarkEnd w:id="7"/>
      <w:bookmarkEnd w:id="8"/>
    </w:p>
    <w:p w14:paraId="2199D6E6" w14:textId="175FB5A0" w:rsidR="00603D4A" w:rsidRDefault="00603D4A" w:rsidP="00603D4A">
      <w:pPr>
        <w:spacing w:before="120" w:after="120" w:line="240" w:lineRule="auto"/>
        <w:jc w:val="both"/>
        <w:rPr>
          <w:rFonts w:ascii="Arial" w:hAnsi="Arial" w:cs="Arial"/>
        </w:rPr>
      </w:pPr>
      <w:r w:rsidRPr="00555286">
        <w:rPr>
          <w:rFonts w:ascii="Arial" w:hAnsi="Arial" w:cs="Arial"/>
        </w:rPr>
        <w:t>Formed in 1994, Rooftop Housing Group</w:t>
      </w:r>
      <w:r w:rsidR="00BB138A">
        <w:rPr>
          <w:rFonts w:ascii="Arial" w:hAnsi="Arial" w:cs="Arial"/>
        </w:rPr>
        <w:t xml:space="preserve"> (</w:t>
      </w:r>
      <w:r w:rsidR="0020429D">
        <w:rPr>
          <w:rFonts w:ascii="Arial" w:hAnsi="Arial" w:cs="Arial"/>
        </w:rPr>
        <w:t xml:space="preserve">referred to as </w:t>
      </w:r>
      <w:r w:rsidR="00BB138A">
        <w:rPr>
          <w:rFonts w:ascii="Arial" w:hAnsi="Arial" w:cs="Arial"/>
        </w:rPr>
        <w:t>Rooftop</w:t>
      </w:r>
      <w:r w:rsidR="0020429D">
        <w:rPr>
          <w:rFonts w:ascii="Arial" w:hAnsi="Arial" w:cs="Arial"/>
        </w:rPr>
        <w:t xml:space="preserve"> in this document</w:t>
      </w:r>
      <w:r w:rsidR="00BB138A">
        <w:rPr>
          <w:rFonts w:ascii="Arial" w:hAnsi="Arial" w:cs="Arial"/>
        </w:rPr>
        <w:t>)</w:t>
      </w:r>
      <w:r w:rsidRPr="00555286">
        <w:rPr>
          <w:rFonts w:ascii="Arial" w:hAnsi="Arial" w:cs="Arial"/>
        </w:rPr>
        <w:t xml:space="preserve"> have since helped people in housing need get a safe, secure, and appropriate home. The organisation is at the heart of the communities in which </w:t>
      </w:r>
      <w:r w:rsidR="00F5055F">
        <w:rPr>
          <w:rFonts w:ascii="Arial" w:hAnsi="Arial" w:cs="Arial"/>
        </w:rPr>
        <w:t>we</w:t>
      </w:r>
      <w:r w:rsidRPr="00555286">
        <w:rPr>
          <w:rFonts w:ascii="Arial" w:hAnsi="Arial" w:cs="Arial"/>
        </w:rPr>
        <w:t xml:space="preserve"> operate, having over 6,</w:t>
      </w:r>
      <w:r w:rsidR="000904F9">
        <w:rPr>
          <w:rFonts w:ascii="Arial" w:hAnsi="Arial" w:cs="Arial"/>
        </w:rPr>
        <w:t>7</w:t>
      </w:r>
      <w:r w:rsidRPr="00555286">
        <w:rPr>
          <w:rFonts w:ascii="Arial" w:hAnsi="Arial" w:cs="Arial"/>
        </w:rPr>
        <w:t>00 homes in South Worcestershire and North Gloucestershire making some vibrant communities.</w:t>
      </w:r>
    </w:p>
    <w:p w14:paraId="59B57D48" w14:textId="77777777" w:rsidR="000904F9" w:rsidRPr="00E81E52" w:rsidRDefault="000904F9" w:rsidP="000904F9">
      <w:pPr>
        <w:spacing w:after="80"/>
        <w:rPr>
          <w:rFonts w:ascii="Arial" w:hAnsi="Arial" w:cs="Arial"/>
        </w:rPr>
      </w:pPr>
      <w:r w:rsidRPr="00E81E52">
        <w:rPr>
          <w:rFonts w:ascii="Arial" w:hAnsi="Arial" w:cs="Arial"/>
        </w:rPr>
        <w:t>Rooftop Housing Group Limited (RHG) is a non-charitable, non-asset holding registered provider and the parent company for one active subsidiary:</w:t>
      </w:r>
    </w:p>
    <w:p w14:paraId="732E46DB" w14:textId="615DEF36" w:rsidR="000904F9" w:rsidRPr="000904F9" w:rsidRDefault="000904F9" w:rsidP="00603D4A">
      <w:pPr>
        <w:pStyle w:val="ListParagraph"/>
        <w:numPr>
          <w:ilvl w:val="0"/>
          <w:numId w:val="17"/>
        </w:numPr>
        <w:spacing w:before="120" w:after="120" w:line="240" w:lineRule="auto"/>
        <w:jc w:val="both"/>
        <w:rPr>
          <w:rFonts w:ascii="Arial" w:hAnsi="Arial" w:cs="Arial"/>
        </w:rPr>
      </w:pPr>
      <w:r w:rsidRPr="00E81E52">
        <w:rPr>
          <w:rFonts w:ascii="Arial" w:hAnsi="Arial" w:cs="Arial"/>
        </w:rPr>
        <w:t>Rooftop Housing Association Ltd (RHA) – a charitable asset holding registered provider</w:t>
      </w:r>
      <w:r>
        <w:rPr>
          <w:rFonts w:ascii="Arial" w:hAnsi="Arial" w:cs="Arial"/>
        </w:rPr>
        <w:t>.</w:t>
      </w:r>
    </w:p>
    <w:p w14:paraId="25D60069" w14:textId="77777777" w:rsidR="00603D4A" w:rsidRPr="00555286" w:rsidRDefault="00603D4A" w:rsidP="00603D4A">
      <w:pPr>
        <w:spacing w:before="120" w:after="120" w:line="240" w:lineRule="auto"/>
        <w:jc w:val="both"/>
        <w:rPr>
          <w:rFonts w:ascii="Arial" w:hAnsi="Arial" w:cs="Arial"/>
          <w:b/>
          <w:bCs/>
        </w:rPr>
      </w:pPr>
      <w:r w:rsidRPr="00555286">
        <w:rPr>
          <w:rFonts w:ascii="Arial" w:hAnsi="Arial" w:cs="Arial"/>
          <w:b/>
          <w:bCs/>
        </w:rPr>
        <w:t xml:space="preserve">Purpose - </w:t>
      </w:r>
      <w:r w:rsidRPr="00555286">
        <w:rPr>
          <w:rFonts w:ascii="Arial" w:hAnsi="Arial" w:cs="Arial"/>
        </w:rPr>
        <w:t>Our most powerful asset is our purpose, which illuminates everything we do and fires our passion and commitment.</w:t>
      </w:r>
    </w:p>
    <w:p w14:paraId="1DDA813B" w14:textId="77777777" w:rsidR="00603D4A" w:rsidRPr="00555286" w:rsidRDefault="00603D4A" w:rsidP="00603D4A">
      <w:pPr>
        <w:spacing w:before="120" w:after="120" w:line="240" w:lineRule="auto"/>
        <w:jc w:val="both"/>
        <w:rPr>
          <w:rFonts w:ascii="Arial" w:hAnsi="Arial" w:cs="Arial"/>
        </w:rPr>
      </w:pPr>
      <w:r w:rsidRPr="00555286">
        <w:rPr>
          <w:rFonts w:ascii="Arial" w:hAnsi="Arial" w:cs="Arial"/>
          <w:b/>
          <w:bCs/>
        </w:rPr>
        <w:t xml:space="preserve">Mission - </w:t>
      </w:r>
      <w:r w:rsidRPr="00555286">
        <w:rPr>
          <w:rFonts w:ascii="Arial" w:hAnsi="Arial" w:cs="Arial"/>
        </w:rPr>
        <w:t>We build great homes and support successful lives by being a better business.</w:t>
      </w:r>
    </w:p>
    <w:p w14:paraId="629C7A0A" w14:textId="77777777" w:rsidR="00603D4A" w:rsidRPr="00555286" w:rsidRDefault="00603D4A" w:rsidP="00603D4A">
      <w:pPr>
        <w:spacing w:before="120" w:after="120" w:line="240" w:lineRule="auto"/>
        <w:jc w:val="both"/>
        <w:rPr>
          <w:rFonts w:ascii="Arial" w:hAnsi="Arial" w:cs="Arial"/>
          <w:b/>
          <w:bCs/>
        </w:rPr>
      </w:pPr>
      <w:r w:rsidRPr="00555286">
        <w:rPr>
          <w:rFonts w:ascii="Arial" w:hAnsi="Arial" w:cs="Arial"/>
          <w:b/>
          <w:bCs/>
        </w:rPr>
        <w:lastRenderedPageBreak/>
        <w:t xml:space="preserve">Values - </w:t>
      </w:r>
      <w:r w:rsidRPr="00555286">
        <w:rPr>
          <w:rFonts w:ascii="Arial" w:hAnsi="Arial" w:cs="Arial"/>
        </w:rPr>
        <w:t xml:space="preserve">Everything we do, for our customers and for each other, is underpinned by our values. </w:t>
      </w:r>
    </w:p>
    <w:p w14:paraId="2802C805" w14:textId="5EB9B491" w:rsidR="00603D4A" w:rsidRPr="00555286" w:rsidRDefault="00603D4A" w:rsidP="00603D4A">
      <w:pPr>
        <w:spacing w:before="120" w:after="120" w:line="240" w:lineRule="auto"/>
        <w:jc w:val="center"/>
        <w:rPr>
          <w:rFonts w:ascii="Arial" w:hAnsi="Arial" w:cs="Arial"/>
          <w:b/>
          <w:bCs/>
        </w:rPr>
      </w:pPr>
      <w:r w:rsidRPr="00555286">
        <w:rPr>
          <w:rFonts w:ascii="Arial" w:hAnsi="Arial" w:cs="Arial"/>
          <w:b/>
          <w:noProof/>
        </w:rPr>
        <w:drawing>
          <wp:inline distT="0" distB="0" distL="0" distR="0" wp14:anchorId="1DA4A056" wp14:editId="48E6F109">
            <wp:extent cx="5651500" cy="17272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51500" cy="1727200"/>
                    </a:xfrm>
                    <a:prstGeom prst="rect">
                      <a:avLst/>
                    </a:prstGeom>
                    <a:noFill/>
                    <a:ln>
                      <a:noFill/>
                    </a:ln>
                  </pic:spPr>
                </pic:pic>
              </a:graphicData>
            </a:graphic>
          </wp:inline>
        </w:drawing>
      </w:r>
    </w:p>
    <w:p w14:paraId="12F5B27E" w14:textId="59424007" w:rsidR="004C6565" w:rsidRPr="004C6565" w:rsidRDefault="00603D4A" w:rsidP="00603D4A">
      <w:pPr>
        <w:spacing w:before="120" w:after="120" w:line="240" w:lineRule="auto"/>
        <w:jc w:val="both"/>
        <w:rPr>
          <w:rFonts w:ascii="Arial" w:hAnsi="Arial" w:cs="Arial"/>
          <w:color w:val="0563C1" w:themeColor="hyperlink"/>
          <w:u w:val="single"/>
        </w:rPr>
      </w:pPr>
      <w:r w:rsidRPr="00555286">
        <w:rPr>
          <w:rFonts w:ascii="Arial" w:hAnsi="Arial" w:cs="Arial"/>
        </w:rPr>
        <w:t>Further</w:t>
      </w:r>
      <w:r w:rsidR="0076183D">
        <w:rPr>
          <w:rFonts w:ascii="Arial" w:hAnsi="Arial" w:cs="Arial"/>
        </w:rPr>
        <w:t xml:space="preserve"> </w:t>
      </w:r>
      <w:r w:rsidRPr="00555286">
        <w:rPr>
          <w:rFonts w:ascii="Arial" w:hAnsi="Arial" w:cs="Arial"/>
        </w:rPr>
        <w:t xml:space="preserve">information can be found on the organisation’s website - </w:t>
      </w:r>
      <w:hyperlink r:id="rId14" w:history="1">
        <w:r w:rsidRPr="00555286">
          <w:rPr>
            <w:rStyle w:val="Hyperlink"/>
            <w:rFonts w:ascii="Arial" w:hAnsi="Arial" w:cs="Arial"/>
          </w:rPr>
          <w:t>https://www.rooftopgroup.org/</w:t>
        </w:r>
      </w:hyperlink>
    </w:p>
    <w:p w14:paraId="3E3946CE" w14:textId="77777777" w:rsidR="004C6565" w:rsidRPr="00555286" w:rsidRDefault="004C6565" w:rsidP="00603D4A">
      <w:pPr>
        <w:spacing w:before="120" w:after="120" w:line="240" w:lineRule="auto"/>
        <w:jc w:val="both"/>
        <w:rPr>
          <w:rFonts w:ascii="Arial" w:hAnsi="Arial" w:cs="Arial"/>
        </w:rPr>
      </w:pPr>
    </w:p>
    <w:p w14:paraId="7FA07489" w14:textId="77777777" w:rsidR="00555286" w:rsidRPr="00233503" w:rsidRDefault="00555286" w:rsidP="00555286">
      <w:pPr>
        <w:pStyle w:val="VWHeading1"/>
        <w:widowControl/>
        <w:numPr>
          <w:ilvl w:val="0"/>
          <w:numId w:val="1"/>
        </w:numPr>
        <w:spacing w:before="120" w:after="120"/>
        <w:ind w:left="720" w:hanging="720"/>
        <w:rPr>
          <w:rFonts w:ascii="Arial" w:hAnsi="Arial"/>
          <w:b/>
          <w:color w:val="auto"/>
        </w:rPr>
      </w:pPr>
      <w:bookmarkStart w:id="9" w:name="_Toc79416793"/>
      <w:r w:rsidRPr="00233503">
        <w:rPr>
          <w:rFonts w:ascii="Arial" w:hAnsi="Arial"/>
          <w:b/>
          <w:color w:val="auto"/>
        </w:rPr>
        <w:t>Contract Details</w:t>
      </w:r>
      <w:bookmarkEnd w:id="9"/>
      <w:r w:rsidRPr="00233503">
        <w:rPr>
          <w:rFonts w:ascii="Arial" w:hAnsi="Arial"/>
          <w:b/>
          <w:color w:val="auto"/>
        </w:rPr>
        <w:t xml:space="preserve"> </w:t>
      </w:r>
    </w:p>
    <w:p w14:paraId="49A39797" w14:textId="4615FADA" w:rsidR="00555286" w:rsidRPr="00555286" w:rsidRDefault="00555286" w:rsidP="00555286">
      <w:pPr>
        <w:autoSpaceDE w:val="0"/>
        <w:autoSpaceDN w:val="0"/>
        <w:adjustRightInd w:val="0"/>
        <w:spacing w:before="120" w:after="120" w:line="240" w:lineRule="auto"/>
        <w:jc w:val="both"/>
        <w:rPr>
          <w:rFonts w:ascii="Arial" w:hAnsi="Arial" w:cs="Arial"/>
          <w:color w:val="000000"/>
        </w:rPr>
      </w:pPr>
      <w:r w:rsidRPr="00555286">
        <w:rPr>
          <w:rFonts w:ascii="Arial" w:hAnsi="Arial" w:cs="Arial"/>
          <w:color w:val="000000"/>
        </w:rPr>
        <w:t>Please refer to Document B – Requirements and Specification for the f</w:t>
      </w:r>
      <w:r w:rsidRPr="00555286">
        <w:rPr>
          <w:rFonts w:ascii="Arial" w:hAnsi="Arial" w:cs="Arial"/>
        </w:rPr>
        <w:t xml:space="preserve">ull details related to the scope of services </w:t>
      </w:r>
      <w:r w:rsidR="00BD7C29">
        <w:rPr>
          <w:rFonts w:ascii="Arial" w:hAnsi="Arial" w:cs="Arial"/>
        </w:rPr>
        <w:t xml:space="preserve">that Rooftop wish to </w:t>
      </w:r>
      <w:r w:rsidRPr="00555286">
        <w:rPr>
          <w:rFonts w:ascii="Arial" w:hAnsi="Arial" w:cs="Arial"/>
        </w:rPr>
        <w:t>procure.</w:t>
      </w:r>
    </w:p>
    <w:p w14:paraId="4A7B1AE2" w14:textId="1C45EEFF" w:rsidR="00EE42FC" w:rsidRPr="006D5EBC" w:rsidRDefault="00555286" w:rsidP="00555286">
      <w:pPr>
        <w:pStyle w:val="Header1"/>
        <w:spacing w:before="120" w:after="120" w:line="240" w:lineRule="auto"/>
        <w:jc w:val="both"/>
        <w:rPr>
          <w:rFonts w:ascii="Arial" w:hAnsi="Arial"/>
          <w:b w:val="0"/>
          <w:color w:val="auto"/>
          <w:sz w:val="22"/>
          <w:szCs w:val="22"/>
        </w:rPr>
      </w:pPr>
      <w:r w:rsidRPr="006D5EBC">
        <w:rPr>
          <w:rFonts w:ascii="Arial" w:hAnsi="Arial"/>
          <w:b w:val="0"/>
          <w:color w:val="auto"/>
          <w:sz w:val="22"/>
          <w:szCs w:val="22"/>
        </w:rPr>
        <w:t>It is intended that the contract established following the procurement will run for a</w:t>
      </w:r>
      <w:r w:rsidR="00AB0A6E" w:rsidRPr="006D5EBC">
        <w:rPr>
          <w:rFonts w:ascii="Arial" w:hAnsi="Arial"/>
          <w:b w:val="0"/>
          <w:color w:val="auto"/>
          <w:sz w:val="22"/>
          <w:szCs w:val="22"/>
        </w:rPr>
        <w:t xml:space="preserve"> </w:t>
      </w:r>
      <w:r w:rsidRPr="006D5EBC">
        <w:rPr>
          <w:rFonts w:ascii="Arial" w:hAnsi="Arial"/>
          <w:b w:val="0"/>
          <w:color w:val="auto"/>
          <w:sz w:val="22"/>
          <w:szCs w:val="22"/>
        </w:rPr>
        <w:t xml:space="preserve">term of </w:t>
      </w:r>
      <w:r w:rsidR="00F208B5" w:rsidRPr="006D5EBC">
        <w:rPr>
          <w:rFonts w:ascii="Arial" w:hAnsi="Arial"/>
          <w:b w:val="0"/>
          <w:color w:val="auto"/>
          <w:sz w:val="22"/>
          <w:szCs w:val="22"/>
        </w:rPr>
        <w:t>5 years with annual break clauses.</w:t>
      </w:r>
    </w:p>
    <w:p w14:paraId="42A9F743" w14:textId="012B9C03" w:rsidR="00F208B5" w:rsidRPr="006D5EBC" w:rsidRDefault="007917B6" w:rsidP="00555286">
      <w:pPr>
        <w:pStyle w:val="Header1"/>
        <w:spacing w:before="120" w:after="120" w:line="240" w:lineRule="auto"/>
        <w:jc w:val="both"/>
        <w:rPr>
          <w:rFonts w:ascii="Arial" w:hAnsi="Arial"/>
          <w:b w:val="0"/>
          <w:color w:val="auto"/>
          <w:sz w:val="22"/>
          <w:szCs w:val="22"/>
        </w:rPr>
      </w:pPr>
      <w:r w:rsidRPr="006D5EBC">
        <w:rPr>
          <w:rFonts w:ascii="Arial" w:hAnsi="Arial"/>
          <w:b w:val="0"/>
          <w:color w:val="auto"/>
          <w:sz w:val="22"/>
          <w:szCs w:val="22"/>
        </w:rPr>
        <w:t xml:space="preserve">The anticipated start of the contract is </w:t>
      </w:r>
      <w:r w:rsidR="00845932">
        <w:rPr>
          <w:rFonts w:ascii="Arial" w:hAnsi="Arial"/>
          <w:b w:val="0"/>
          <w:color w:val="auto"/>
          <w:sz w:val="22"/>
          <w:szCs w:val="22"/>
        </w:rPr>
        <w:t>August</w:t>
      </w:r>
      <w:r w:rsidR="004C6565" w:rsidRPr="006D5EBC">
        <w:rPr>
          <w:rFonts w:ascii="Arial" w:hAnsi="Arial"/>
          <w:b w:val="0"/>
          <w:color w:val="auto"/>
          <w:sz w:val="22"/>
          <w:szCs w:val="22"/>
        </w:rPr>
        <w:t xml:space="preserve"> 2024</w:t>
      </w:r>
      <w:r w:rsidR="00860323" w:rsidRPr="006D5EBC">
        <w:rPr>
          <w:rFonts w:ascii="Arial" w:hAnsi="Arial"/>
          <w:b w:val="0"/>
          <w:color w:val="auto"/>
          <w:sz w:val="22"/>
          <w:szCs w:val="22"/>
        </w:rPr>
        <w:t>.</w:t>
      </w:r>
    </w:p>
    <w:p w14:paraId="57406BDC" w14:textId="211158A4" w:rsidR="00F208B5" w:rsidRPr="006D5EBC" w:rsidRDefault="00F208B5" w:rsidP="00555286">
      <w:pPr>
        <w:pStyle w:val="Header1"/>
        <w:spacing w:before="120" w:after="120" w:line="240" w:lineRule="auto"/>
        <w:jc w:val="both"/>
        <w:rPr>
          <w:rFonts w:ascii="Arial" w:hAnsi="Arial"/>
          <w:b w:val="0"/>
          <w:color w:val="auto"/>
          <w:sz w:val="22"/>
          <w:szCs w:val="22"/>
        </w:rPr>
      </w:pPr>
      <w:r w:rsidRPr="006D5EBC">
        <w:rPr>
          <w:rFonts w:ascii="Arial" w:hAnsi="Arial"/>
          <w:b w:val="0"/>
          <w:color w:val="auto"/>
          <w:sz w:val="22"/>
          <w:szCs w:val="22"/>
        </w:rPr>
        <w:t>The estimated spend is £30</w:t>
      </w:r>
      <w:r w:rsidR="00EE42FC" w:rsidRPr="006D5EBC">
        <w:rPr>
          <w:rFonts w:ascii="Arial" w:hAnsi="Arial"/>
          <w:b w:val="0"/>
          <w:color w:val="auto"/>
          <w:sz w:val="22"/>
          <w:szCs w:val="22"/>
        </w:rPr>
        <w:t>-£60</w:t>
      </w:r>
      <w:r w:rsidRPr="006D5EBC">
        <w:rPr>
          <w:rFonts w:ascii="Arial" w:hAnsi="Arial"/>
          <w:b w:val="0"/>
          <w:color w:val="auto"/>
          <w:sz w:val="22"/>
          <w:szCs w:val="22"/>
        </w:rPr>
        <w:t>k per annum</w:t>
      </w:r>
      <w:r w:rsidR="00561910">
        <w:rPr>
          <w:rFonts w:ascii="Arial" w:hAnsi="Arial"/>
          <w:b w:val="0"/>
          <w:color w:val="auto"/>
          <w:sz w:val="22"/>
          <w:szCs w:val="22"/>
        </w:rPr>
        <w:t xml:space="preserve"> (</w:t>
      </w:r>
      <w:proofErr w:type="spellStart"/>
      <w:r w:rsidR="00561910">
        <w:rPr>
          <w:rFonts w:ascii="Arial" w:hAnsi="Arial"/>
          <w:b w:val="0"/>
          <w:color w:val="auto"/>
          <w:sz w:val="22"/>
          <w:szCs w:val="22"/>
        </w:rPr>
        <w:t>exc</w:t>
      </w:r>
      <w:proofErr w:type="spellEnd"/>
      <w:r w:rsidR="00561910">
        <w:rPr>
          <w:rFonts w:ascii="Arial" w:hAnsi="Arial"/>
          <w:b w:val="0"/>
          <w:color w:val="auto"/>
          <w:sz w:val="22"/>
          <w:szCs w:val="22"/>
        </w:rPr>
        <w:t xml:space="preserve"> VAT)</w:t>
      </w:r>
      <w:r w:rsidRPr="006D5EBC">
        <w:rPr>
          <w:rFonts w:ascii="Arial" w:hAnsi="Arial"/>
          <w:b w:val="0"/>
          <w:color w:val="auto"/>
          <w:sz w:val="22"/>
          <w:szCs w:val="22"/>
        </w:rPr>
        <w:t xml:space="preserve"> however please note this is estimated and Rooftop will not be committed to spend the full amount. </w:t>
      </w:r>
      <w:r w:rsidR="00EE42FC" w:rsidRPr="006D5EBC">
        <w:rPr>
          <w:rFonts w:ascii="Arial" w:hAnsi="Arial"/>
          <w:b w:val="0"/>
          <w:color w:val="auto"/>
          <w:sz w:val="22"/>
          <w:szCs w:val="22"/>
        </w:rPr>
        <w:t>Spend is dependent on requirements which may vary.</w:t>
      </w:r>
    </w:p>
    <w:p w14:paraId="28DD752D" w14:textId="77777777" w:rsidR="00EE42FC" w:rsidRPr="00EE42FC" w:rsidRDefault="00EE42FC" w:rsidP="00555286">
      <w:pPr>
        <w:pStyle w:val="Header1"/>
        <w:spacing w:before="120" w:after="120" w:line="240" w:lineRule="auto"/>
        <w:jc w:val="both"/>
        <w:rPr>
          <w:rFonts w:ascii="Arial" w:hAnsi="Arial"/>
          <w:bCs/>
          <w:color w:val="FF0000"/>
          <w:sz w:val="22"/>
          <w:szCs w:val="22"/>
        </w:rPr>
      </w:pPr>
    </w:p>
    <w:p w14:paraId="4043AAD9" w14:textId="0ACF364D" w:rsidR="006C2CD9" w:rsidRPr="00D71F0F" w:rsidRDefault="006C2CD9" w:rsidP="00555286">
      <w:pPr>
        <w:pStyle w:val="Header1"/>
        <w:spacing w:before="120" w:after="120" w:line="240" w:lineRule="auto"/>
        <w:jc w:val="both"/>
        <w:rPr>
          <w:rFonts w:ascii="Arial" w:eastAsia="Times New Roman" w:hAnsi="Arial"/>
          <w:b w:val="0"/>
          <w:color w:val="auto"/>
          <w:sz w:val="22"/>
          <w:szCs w:val="22"/>
        </w:rPr>
      </w:pPr>
      <w:r w:rsidRPr="00D71F0F">
        <w:rPr>
          <w:rFonts w:ascii="Arial" w:hAnsi="Arial"/>
          <w:b w:val="0"/>
          <w:color w:val="auto"/>
          <w:sz w:val="22"/>
          <w:szCs w:val="22"/>
        </w:rPr>
        <w:t xml:space="preserve">It is Rooftop’s understanding that TUPE </w:t>
      </w:r>
      <w:r w:rsidR="0016329F" w:rsidRPr="00D71F0F">
        <w:rPr>
          <w:rFonts w:ascii="Arial" w:hAnsi="Arial"/>
          <w:b w:val="0"/>
          <w:color w:val="auto"/>
          <w:sz w:val="22"/>
          <w:szCs w:val="22"/>
        </w:rPr>
        <w:t xml:space="preserve">regulations </w:t>
      </w:r>
      <w:r w:rsidR="00AB0A6E">
        <w:rPr>
          <w:rFonts w:ascii="Arial" w:hAnsi="Arial"/>
          <w:b w:val="0"/>
          <w:color w:val="auto"/>
          <w:sz w:val="22"/>
          <w:szCs w:val="22"/>
        </w:rPr>
        <w:t>will not</w:t>
      </w:r>
      <w:r w:rsidRPr="00D71F0F">
        <w:rPr>
          <w:rFonts w:ascii="Arial" w:hAnsi="Arial"/>
          <w:b w:val="0"/>
          <w:color w:val="auto"/>
          <w:sz w:val="22"/>
          <w:szCs w:val="22"/>
        </w:rPr>
        <w:t xml:space="preserve"> apply to this contract.</w:t>
      </w:r>
    </w:p>
    <w:p w14:paraId="1168F34A" w14:textId="0FEA7546" w:rsidR="009C0276" w:rsidRDefault="009C0276" w:rsidP="009C0276">
      <w:pPr>
        <w:autoSpaceDE w:val="0"/>
        <w:autoSpaceDN w:val="0"/>
        <w:adjustRightInd w:val="0"/>
        <w:spacing w:before="120" w:after="120" w:line="240" w:lineRule="auto"/>
        <w:jc w:val="both"/>
        <w:rPr>
          <w:rFonts w:ascii="Arial" w:hAnsi="Arial" w:cs="Arial"/>
          <w:color w:val="000000"/>
        </w:rPr>
      </w:pPr>
      <w:r w:rsidRPr="007A43DD">
        <w:rPr>
          <w:rFonts w:ascii="Arial" w:hAnsi="Arial" w:cs="Arial"/>
          <w:color w:val="000000"/>
        </w:rPr>
        <w:t>Rooftop reserve the right to agree the final terms and conditions with the successful provider post-tender, pre-contract.</w:t>
      </w:r>
      <w:r>
        <w:rPr>
          <w:rFonts w:ascii="Arial" w:hAnsi="Arial" w:cs="Arial"/>
          <w:color w:val="000000"/>
        </w:rPr>
        <w:t xml:space="preserve"> </w:t>
      </w:r>
      <w:r w:rsidR="00E10E88">
        <w:rPr>
          <w:rFonts w:ascii="Arial" w:hAnsi="Arial" w:cs="Arial"/>
          <w:color w:val="000000"/>
        </w:rPr>
        <w:t xml:space="preserve">Rooftop anticipates that the contract will be in the form of a JCT Measured Term Contract. </w:t>
      </w:r>
    </w:p>
    <w:p w14:paraId="7E46C5FC" w14:textId="595C3E70" w:rsidR="00555286" w:rsidRPr="00555286" w:rsidRDefault="00555286" w:rsidP="00555286">
      <w:pPr>
        <w:autoSpaceDE w:val="0"/>
        <w:autoSpaceDN w:val="0"/>
        <w:adjustRightInd w:val="0"/>
        <w:spacing w:before="120" w:after="120" w:line="240" w:lineRule="auto"/>
        <w:jc w:val="both"/>
        <w:rPr>
          <w:rFonts w:ascii="Arial" w:hAnsi="Arial" w:cs="Arial"/>
          <w:color w:val="000000"/>
        </w:rPr>
      </w:pPr>
      <w:r w:rsidRPr="007A43DD">
        <w:rPr>
          <w:rFonts w:ascii="Arial" w:hAnsi="Arial" w:cs="Arial"/>
          <w:color w:val="000000"/>
        </w:rPr>
        <w:t xml:space="preserve">In addition, bidders are required to comply with Rooftop data protection terms for data processing contracts which are included within Document E. Bidders should note that </w:t>
      </w:r>
      <w:r w:rsidRPr="007A43DD">
        <w:rPr>
          <w:rFonts w:ascii="Arial" w:hAnsi="Arial" w:cs="Arial"/>
          <w:bCs/>
        </w:rPr>
        <w:t xml:space="preserve">Rooftop </w:t>
      </w:r>
      <w:r w:rsidRPr="007A43DD">
        <w:rPr>
          <w:rFonts w:ascii="Arial" w:hAnsi="Arial" w:cs="Arial"/>
          <w:color w:val="000000"/>
        </w:rPr>
        <w:t>reserves the right to reject your tender if you do not agree to accept the</w:t>
      </w:r>
      <w:r w:rsidR="006809D1" w:rsidRPr="007A43DD">
        <w:rPr>
          <w:rFonts w:ascii="Arial" w:hAnsi="Arial" w:cs="Arial"/>
          <w:color w:val="000000"/>
        </w:rPr>
        <w:t xml:space="preserve"> data protection terms</w:t>
      </w:r>
      <w:r w:rsidRPr="007A43DD">
        <w:rPr>
          <w:rFonts w:ascii="Arial" w:hAnsi="Arial" w:cs="Arial"/>
          <w:color w:val="000000"/>
        </w:rPr>
        <w:t>.</w:t>
      </w:r>
    </w:p>
    <w:p w14:paraId="7C265233" w14:textId="77777777" w:rsidR="00555286" w:rsidRPr="00555286" w:rsidRDefault="00555286" w:rsidP="00555286">
      <w:pPr>
        <w:pStyle w:val="Header1"/>
        <w:spacing w:before="120" w:after="120" w:line="240" w:lineRule="auto"/>
        <w:jc w:val="both"/>
        <w:rPr>
          <w:rFonts w:ascii="Arial" w:hAnsi="Arial"/>
          <w:b w:val="0"/>
          <w:color w:val="auto"/>
          <w:sz w:val="22"/>
          <w:szCs w:val="22"/>
        </w:rPr>
      </w:pPr>
      <w:r w:rsidRPr="00555286">
        <w:rPr>
          <w:rFonts w:ascii="Arial" w:hAnsi="Arial"/>
          <w:b w:val="0"/>
          <w:color w:val="auto"/>
          <w:sz w:val="22"/>
          <w:szCs w:val="22"/>
        </w:rPr>
        <w:t xml:space="preserve">If any bidder has any queries regarding the terms of the agreement, then these should be clarified in writing </w:t>
      </w:r>
      <w:r w:rsidRPr="00555286">
        <w:rPr>
          <w:rFonts w:ascii="Arial" w:hAnsi="Arial"/>
          <w:b w:val="0"/>
          <w:color w:val="auto"/>
          <w:sz w:val="22"/>
          <w:szCs w:val="22"/>
          <w:u w:val="single"/>
        </w:rPr>
        <w:t>prior to submission of tenders, and in line with the query deadline set out in the tender documents</w:t>
      </w:r>
      <w:r w:rsidRPr="00555286">
        <w:rPr>
          <w:rFonts w:ascii="Arial" w:hAnsi="Arial"/>
          <w:b w:val="0"/>
          <w:color w:val="auto"/>
          <w:sz w:val="22"/>
          <w:szCs w:val="22"/>
        </w:rPr>
        <w:t>.</w:t>
      </w:r>
    </w:p>
    <w:p w14:paraId="652C5FE4" w14:textId="77777777" w:rsidR="00555286" w:rsidRPr="00555286" w:rsidRDefault="00555286" w:rsidP="00555286">
      <w:pPr>
        <w:pStyle w:val="Header1"/>
        <w:spacing w:before="120" w:after="120" w:line="240" w:lineRule="auto"/>
        <w:jc w:val="both"/>
        <w:rPr>
          <w:rFonts w:ascii="Arial" w:hAnsi="Arial"/>
          <w:b w:val="0"/>
          <w:color w:val="auto"/>
          <w:sz w:val="22"/>
          <w:szCs w:val="22"/>
        </w:rPr>
      </w:pPr>
    </w:p>
    <w:p w14:paraId="7267A749" w14:textId="77777777" w:rsidR="00555286" w:rsidRPr="006A5B97" w:rsidRDefault="00555286" w:rsidP="00555286">
      <w:pPr>
        <w:pStyle w:val="VWHeading1"/>
        <w:widowControl/>
        <w:numPr>
          <w:ilvl w:val="0"/>
          <w:numId w:val="1"/>
        </w:numPr>
        <w:spacing w:before="120" w:after="120"/>
        <w:ind w:left="720" w:hanging="720"/>
        <w:rPr>
          <w:rFonts w:ascii="Arial" w:hAnsi="Arial"/>
          <w:b/>
          <w:color w:val="auto"/>
        </w:rPr>
      </w:pPr>
      <w:bookmarkStart w:id="10" w:name="_Toc391029214"/>
      <w:bookmarkStart w:id="11" w:name="_Toc79416794"/>
      <w:r w:rsidRPr="006A5B97">
        <w:rPr>
          <w:rFonts w:ascii="Arial" w:hAnsi="Arial"/>
          <w:b/>
          <w:color w:val="auto"/>
        </w:rPr>
        <w:t>Procurement Process</w:t>
      </w:r>
      <w:bookmarkEnd w:id="10"/>
      <w:bookmarkEnd w:id="11"/>
    </w:p>
    <w:p w14:paraId="3512EBB6" w14:textId="7F0C45A1" w:rsidR="006809D1" w:rsidRPr="00924DB3" w:rsidRDefault="00555286" w:rsidP="006809D1">
      <w:pPr>
        <w:pStyle w:val="Heading2"/>
        <w:keepLines w:val="0"/>
        <w:widowControl/>
        <w:numPr>
          <w:ilvl w:val="1"/>
          <w:numId w:val="1"/>
        </w:numPr>
        <w:tabs>
          <w:tab w:val="clear" w:pos="1985"/>
          <w:tab w:val="left" w:pos="2610"/>
        </w:tabs>
        <w:spacing w:before="0" w:after="0" w:line="240" w:lineRule="auto"/>
        <w:ind w:right="0"/>
        <w:jc w:val="both"/>
        <w:rPr>
          <w:rFonts w:ascii="Arial" w:eastAsia="Times New Roman" w:hAnsi="Arial" w:cs="Arial"/>
          <w:b/>
          <w:bCs w:val="0"/>
          <w:color w:val="auto"/>
          <w:sz w:val="22"/>
          <w:szCs w:val="22"/>
        </w:rPr>
      </w:pPr>
      <w:bookmarkStart w:id="12" w:name="_Toc391029215"/>
      <w:bookmarkStart w:id="13" w:name="_Toc79416795"/>
      <w:r w:rsidRPr="006A5B97">
        <w:rPr>
          <w:rFonts w:ascii="Arial" w:eastAsia="Times New Roman" w:hAnsi="Arial" w:cs="Arial"/>
          <w:b/>
          <w:bCs w:val="0"/>
          <w:color w:val="auto"/>
          <w:sz w:val="22"/>
          <w:szCs w:val="22"/>
        </w:rPr>
        <w:t>Overview of the Process</w:t>
      </w:r>
      <w:bookmarkEnd w:id="12"/>
      <w:bookmarkEnd w:id="13"/>
    </w:p>
    <w:p w14:paraId="7F8A7DEE" w14:textId="77777777" w:rsidR="004C6565" w:rsidRDefault="004C6565" w:rsidP="004C6565">
      <w:pPr>
        <w:jc w:val="both"/>
        <w:rPr>
          <w:rFonts w:ascii="Arial" w:hAnsi="Arial" w:cs="Arial"/>
        </w:rPr>
      </w:pPr>
    </w:p>
    <w:p w14:paraId="294D8AB0" w14:textId="13460069" w:rsidR="004C6565" w:rsidRPr="004C6565" w:rsidRDefault="004C6565" w:rsidP="004C6565">
      <w:pPr>
        <w:jc w:val="both"/>
        <w:rPr>
          <w:rFonts w:ascii="Arial" w:hAnsi="Arial" w:cs="Arial"/>
        </w:rPr>
      </w:pPr>
      <w:r w:rsidRPr="004C6565">
        <w:rPr>
          <w:rFonts w:ascii="Arial" w:hAnsi="Arial" w:cs="Arial"/>
        </w:rPr>
        <w:t xml:space="preserve">Bidders will need to review all documents enclosed within this pack and will be required to </w:t>
      </w:r>
      <w:r w:rsidRPr="00BF1261">
        <w:rPr>
          <w:rFonts w:ascii="Arial" w:hAnsi="Arial" w:cs="Arial"/>
          <w:b/>
          <w:bCs/>
        </w:rPr>
        <w:t>complete Documents C &amp; D</w:t>
      </w:r>
      <w:r w:rsidRPr="00BF1261">
        <w:rPr>
          <w:rFonts w:ascii="Arial" w:hAnsi="Arial" w:cs="Arial"/>
        </w:rPr>
        <w:t>,</w:t>
      </w:r>
      <w:r w:rsidRPr="004C6565">
        <w:rPr>
          <w:rFonts w:ascii="Arial" w:hAnsi="Arial" w:cs="Arial"/>
        </w:rPr>
        <w:t xml:space="preserve"> along with the requested supporting documentation, for their submission. Submissions will then be evaluated in line with section 5 of this document.</w:t>
      </w:r>
    </w:p>
    <w:p w14:paraId="1ECE3F15" w14:textId="77777777" w:rsidR="004C6565" w:rsidRPr="000C61B9" w:rsidRDefault="004C6565" w:rsidP="004C6565">
      <w:pPr>
        <w:pStyle w:val="Header1"/>
        <w:widowControl/>
        <w:tabs>
          <w:tab w:val="left" w:pos="1134"/>
        </w:tabs>
        <w:spacing w:before="120" w:after="120" w:line="240" w:lineRule="auto"/>
        <w:jc w:val="both"/>
        <w:rPr>
          <w:rFonts w:ascii="Arial" w:hAnsi="Arial"/>
          <w:b w:val="0"/>
          <w:color w:val="auto"/>
          <w:sz w:val="22"/>
          <w:szCs w:val="22"/>
        </w:rPr>
      </w:pPr>
      <w:r w:rsidRPr="000C61B9">
        <w:rPr>
          <w:rFonts w:ascii="Arial" w:hAnsi="Arial"/>
          <w:b w:val="0"/>
          <w:color w:val="auto"/>
          <w:sz w:val="22"/>
          <w:szCs w:val="22"/>
        </w:rPr>
        <w:t xml:space="preserve">Following evaluation of tender responses, </w:t>
      </w:r>
      <w:r w:rsidRPr="000C61B9">
        <w:rPr>
          <w:rFonts w:ascii="Arial" w:hAnsi="Arial"/>
          <w:b w:val="0"/>
          <w:bCs/>
          <w:color w:val="auto"/>
          <w:sz w:val="22"/>
          <w:szCs w:val="22"/>
        </w:rPr>
        <w:t xml:space="preserve">Rooftop </w:t>
      </w:r>
      <w:r w:rsidRPr="000C61B9">
        <w:rPr>
          <w:rFonts w:ascii="Arial" w:hAnsi="Arial"/>
          <w:b w:val="0"/>
          <w:color w:val="auto"/>
          <w:sz w:val="22"/>
          <w:szCs w:val="22"/>
        </w:rPr>
        <w:t xml:space="preserve">may issue clarifications.  </w:t>
      </w:r>
    </w:p>
    <w:p w14:paraId="6956C47F" w14:textId="77777777" w:rsidR="004C6565" w:rsidRPr="000C61B9" w:rsidRDefault="004C6565" w:rsidP="004C6565">
      <w:pPr>
        <w:pStyle w:val="Header1"/>
        <w:widowControl/>
        <w:tabs>
          <w:tab w:val="left" w:pos="1134"/>
        </w:tabs>
        <w:spacing w:before="120" w:after="120" w:line="240" w:lineRule="auto"/>
        <w:jc w:val="both"/>
        <w:rPr>
          <w:rFonts w:ascii="Arial" w:hAnsi="Arial"/>
          <w:b w:val="0"/>
          <w:color w:val="auto"/>
          <w:sz w:val="22"/>
          <w:szCs w:val="22"/>
        </w:rPr>
      </w:pPr>
      <w:r w:rsidRPr="000C61B9">
        <w:rPr>
          <w:rFonts w:ascii="Arial" w:hAnsi="Arial"/>
          <w:b w:val="0"/>
          <w:color w:val="auto"/>
          <w:sz w:val="22"/>
          <w:szCs w:val="22"/>
        </w:rPr>
        <w:t xml:space="preserve">Any clarifications on bidders’ responses will be assessed at the time of submission and included within the evaluation. Please note the deadline for a response to a clarification may be short, but it will be necessary. </w:t>
      </w:r>
    </w:p>
    <w:p w14:paraId="0FCC9F32" w14:textId="77777777" w:rsidR="004C6565" w:rsidRPr="006A5B97" w:rsidRDefault="004C6565" w:rsidP="006809D1">
      <w:pPr>
        <w:rPr>
          <w:rFonts w:ascii="Arial" w:hAnsi="Arial" w:cs="Arial"/>
        </w:rPr>
      </w:pPr>
    </w:p>
    <w:p w14:paraId="2BF49BAE" w14:textId="77777777" w:rsidR="006A5B97" w:rsidRPr="006A5B97" w:rsidRDefault="006A5B97" w:rsidP="006A5B97">
      <w:pPr>
        <w:pStyle w:val="VWHeading1"/>
        <w:widowControl/>
        <w:numPr>
          <w:ilvl w:val="0"/>
          <w:numId w:val="1"/>
        </w:numPr>
        <w:spacing w:before="120" w:after="120"/>
        <w:ind w:left="720" w:hanging="720"/>
        <w:rPr>
          <w:rFonts w:ascii="Arial" w:hAnsi="Arial"/>
          <w:b/>
          <w:color w:val="auto"/>
        </w:rPr>
      </w:pPr>
      <w:bookmarkStart w:id="14" w:name="_Toc79416796"/>
      <w:bookmarkStart w:id="15" w:name="_Toc391029216"/>
      <w:r w:rsidRPr="006A5B97">
        <w:rPr>
          <w:rFonts w:ascii="Arial" w:hAnsi="Arial"/>
          <w:b/>
          <w:color w:val="auto"/>
        </w:rPr>
        <w:t>Tender Submission</w:t>
      </w:r>
      <w:bookmarkEnd w:id="14"/>
      <w:r w:rsidRPr="006A5B97">
        <w:rPr>
          <w:rFonts w:ascii="Arial" w:hAnsi="Arial"/>
          <w:b/>
          <w:color w:val="auto"/>
        </w:rPr>
        <w:t xml:space="preserve"> </w:t>
      </w:r>
      <w:bookmarkEnd w:id="15"/>
    </w:p>
    <w:p w14:paraId="6205390D" w14:textId="77777777" w:rsidR="006A5B97" w:rsidRPr="006A5B97" w:rsidRDefault="006A5B97" w:rsidP="006A5B97">
      <w:pPr>
        <w:pStyle w:val="Heading2"/>
        <w:keepLines w:val="0"/>
        <w:widowControl/>
        <w:numPr>
          <w:ilvl w:val="1"/>
          <w:numId w:val="1"/>
        </w:numPr>
        <w:tabs>
          <w:tab w:val="clear" w:pos="1985"/>
          <w:tab w:val="left" w:pos="2610"/>
        </w:tabs>
        <w:spacing w:before="0" w:after="0" w:line="240" w:lineRule="auto"/>
        <w:ind w:right="0"/>
        <w:jc w:val="both"/>
        <w:rPr>
          <w:rFonts w:ascii="Arial" w:eastAsia="Times New Roman" w:hAnsi="Arial" w:cs="Arial"/>
          <w:b/>
          <w:bCs w:val="0"/>
          <w:color w:val="auto"/>
          <w:sz w:val="22"/>
          <w:szCs w:val="22"/>
        </w:rPr>
      </w:pPr>
      <w:bookmarkStart w:id="16" w:name="_Toc391029217"/>
      <w:bookmarkStart w:id="17" w:name="_Toc79416797"/>
      <w:r w:rsidRPr="006A5B97">
        <w:rPr>
          <w:rFonts w:ascii="Arial" w:eastAsia="Times New Roman" w:hAnsi="Arial" w:cs="Arial"/>
          <w:b/>
          <w:bCs w:val="0"/>
          <w:color w:val="auto"/>
          <w:sz w:val="22"/>
          <w:szCs w:val="22"/>
        </w:rPr>
        <w:t>Instructions for Submission and Deadline</w:t>
      </w:r>
      <w:bookmarkEnd w:id="16"/>
      <w:bookmarkEnd w:id="17"/>
    </w:p>
    <w:p w14:paraId="7CF8C073" w14:textId="35E141B8" w:rsidR="006A5B97" w:rsidRPr="006A5B97" w:rsidRDefault="006A5B97" w:rsidP="006A5B97">
      <w:pPr>
        <w:pStyle w:val="bodycopy"/>
        <w:spacing w:before="120" w:after="120" w:line="240" w:lineRule="auto"/>
        <w:rPr>
          <w:sz w:val="22"/>
          <w:szCs w:val="22"/>
        </w:rPr>
      </w:pPr>
      <w:r w:rsidRPr="006A5B97">
        <w:rPr>
          <w:sz w:val="22"/>
          <w:szCs w:val="22"/>
        </w:rPr>
        <w:t>Bidders must ensure that all of the required information requested is submitted with their tender.</w:t>
      </w:r>
      <w:r>
        <w:rPr>
          <w:sz w:val="22"/>
          <w:szCs w:val="22"/>
        </w:rPr>
        <w:t xml:space="preserve"> </w:t>
      </w:r>
      <w:r w:rsidRPr="006A5B97">
        <w:rPr>
          <w:sz w:val="22"/>
          <w:szCs w:val="22"/>
        </w:rPr>
        <w:t>Any tender that has not been submitted in line with the instructions provided may be deemed to be incomplete and may not be evaluated.</w:t>
      </w:r>
    </w:p>
    <w:p w14:paraId="6DFC07D1" w14:textId="4F02B9BC" w:rsidR="006A5B97" w:rsidRPr="00BF1261" w:rsidRDefault="006A5B97" w:rsidP="006A5B97">
      <w:pPr>
        <w:pStyle w:val="bodycopy"/>
        <w:spacing w:before="120" w:after="120" w:line="240" w:lineRule="auto"/>
        <w:rPr>
          <w:sz w:val="22"/>
          <w:szCs w:val="22"/>
        </w:rPr>
      </w:pPr>
      <w:r w:rsidRPr="00BF1261">
        <w:rPr>
          <w:sz w:val="22"/>
          <w:szCs w:val="22"/>
        </w:rPr>
        <w:t xml:space="preserve">Bidders </w:t>
      </w:r>
      <w:r w:rsidR="00684AA7" w:rsidRPr="00BF1261">
        <w:rPr>
          <w:sz w:val="22"/>
          <w:szCs w:val="22"/>
        </w:rPr>
        <w:t>should</w:t>
      </w:r>
      <w:r w:rsidRPr="00BF1261">
        <w:rPr>
          <w:sz w:val="22"/>
          <w:szCs w:val="22"/>
        </w:rPr>
        <w:t xml:space="preserve"> complete and submit the following documents</w:t>
      </w:r>
      <w:r w:rsidR="00684AA7" w:rsidRPr="00BF1261">
        <w:rPr>
          <w:sz w:val="22"/>
          <w:szCs w:val="22"/>
        </w:rPr>
        <w:t>:</w:t>
      </w:r>
      <w:r w:rsidR="00745D2D">
        <w:rPr>
          <w:sz w:val="22"/>
          <w:szCs w:val="22"/>
        </w:rPr>
        <w:t xml:space="preserve"> </w:t>
      </w:r>
    </w:p>
    <w:p w14:paraId="78C4C97E" w14:textId="32399336" w:rsidR="006A5B97" w:rsidRPr="00BF1261" w:rsidRDefault="006A5B97" w:rsidP="006A5B97">
      <w:pPr>
        <w:pStyle w:val="Header1"/>
        <w:numPr>
          <w:ilvl w:val="0"/>
          <w:numId w:val="2"/>
        </w:numPr>
        <w:tabs>
          <w:tab w:val="center" w:pos="4513"/>
        </w:tabs>
        <w:spacing w:before="120" w:after="120" w:line="240" w:lineRule="auto"/>
        <w:jc w:val="both"/>
        <w:rPr>
          <w:rFonts w:ascii="Arial" w:hAnsi="Arial"/>
          <w:b w:val="0"/>
          <w:color w:val="auto"/>
          <w:sz w:val="22"/>
          <w:szCs w:val="22"/>
        </w:rPr>
      </w:pPr>
      <w:r w:rsidRPr="00BF1261">
        <w:rPr>
          <w:rFonts w:ascii="Arial" w:hAnsi="Arial"/>
          <w:b w:val="0"/>
          <w:color w:val="auto"/>
          <w:sz w:val="22"/>
          <w:szCs w:val="22"/>
        </w:rPr>
        <w:t>Document C –</w:t>
      </w:r>
      <w:r w:rsidR="00EA4AA9" w:rsidRPr="00BF1261">
        <w:rPr>
          <w:rFonts w:ascii="Arial" w:hAnsi="Arial"/>
          <w:b w:val="0"/>
          <w:color w:val="auto"/>
          <w:sz w:val="22"/>
          <w:szCs w:val="22"/>
        </w:rPr>
        <w:t xml:space="preserve"> </w:t>
      </w:r>
      <w:r w:rsidR="00BB7AB7" w:rsidRPr="00BF1261">
        <w:rPr>
          <w:rFonts w:ascii="Arial" w:hAnsi="Arial"/>
          <w:b w:val="0"/>
          <w:color w:val="auto"/>
          <w:sz w:val="22"/>
          <w:szCs w:val="22"/>
        </w:rPr>
        <w:t>Bidder’s Respons</w:t>
      </w:r>
      <w:r w:rsidR="001D0719" w:rsidRPr="00BF1261">
        <w:rPr>
          <w:rFonts w:ascii="Arial" w:hAnsi="Arial"/>
          <w:b w:val="0"/>
          <w:color w:val="auto"/>
          <w:sz w:val="22"/>
          <w:szCs w:val="22"/>
        </w:rPr>
        <w:t>e</w:t>
      </w:r>
      <w:r w:rsidR="00EA4AA9" w:rsidRPr="00BF1261">
        <w:rPr>
          <w:rFonts w:ascii="Arial" w:hAnsi="Arial"/>
          <w:b w:val="0"/>
          <w:color w:val="auto"/>
          <w:sz w:val="22"/>
          <w:szCs w:val="22"/>
        </w:rPr>
        <w:t xml:space="preserve"> (please include copies of policy certifications/documents) </w:t>
      </w:r>
    </w:p>
    <w:p w14:paraId="3072EE9F" w14:textId="6D1508FD" w:rsidR="006A5B97" w:rsidRPr="00BF1261" w:rsidRDefault="006A5B97" w:rsidP="006A5B97">
      <w:pPr>
        <w:pStyle w:val="Header1"/>
        <w:numPr>
          <w:ilvl w:val="0"/>
          <w:numId w:val="2"/>
        </w:numPr>
        <w:spacing w:before="120" w:after="120" w:line="240" w:lineRule="auto"/>
        <w:jc w:val="both"/>
        <w:rPr>
          <w:rFonts w:ascii="Arial" w:hAnsi="Arial"/>
          <w:b w:val="0"/>
          <w:color w:val="auto"/>
          <w:sz w:val="22"/>
          <w:szCs w:val="22"/>
        </w:rPr>
      </w:pPr>
      <w:r w:rsidRPr="00BF1261">
        <w:rPr>
          <w:rFonts w:ascii="Arial" w:hAnsi="Arial"/>
          <w:b w:val="0"/>
          <w:color w:val="auto"/>
          <w:sz w:val="22"/>
          <w:szCs w:val="22"/>
        </w:rPr>
        <w:t>Document D –</w:t>
      </w:r>
      <w:r w:rsidR="00BB7AB7" w:rsidRPr="00BF1261">
        <w:rPr>
          <w:rFonts w:ascii="Arial" w:hAnsi="Arial"/>
          <w:b w:val="0"/>
          <w:color w:val="auto"/>
          <w:sz w:val="22"/>
          <w:szCs w:val="22"/>
        </w:rPr>
        <w:t xml:space="preserve"> Pricing </w:t>
      </w:r>
      <w:r w:rsidR="00F9422B" w:rsidRPr="00BF1261">
        <w:rPr>
          <w:rFonts w:ascii="Arial" w:hAnsi="Arial"/>
          <w:b w:val="0"/>
          <w:color w:val="auto"/>
          <w:sz w:val="22"/>
          <w:szCs w:val="22"/>
        </w:rPr>
        <w:t>Response</w:t>
      </w:r>
    </w:p>
    <w:p w14:paraId="57E0DF5B" w14:textId="77777777" w:rsidR="006C2CD9" w:rsidRPr="004C6565" w:rsidRDefault="006C2CD9" w:rsidP="00906B26">
      <w:pPr>
        <w:pStyle w:val="Header1"/>
        <w:spacing w:before="120" w:after="120" w:line="240" w:lineRule="auto"/>
        <w:ind w:left="720"/>
        <w:jc w:val="both"/>
        <w:rPr>
          <w:rFonts w:ascii="Arial" w:hAnsi="Arial"/>
          <w:b w:val="0"/>
          <w:color w:val="auto"/>
          <w:sz w:val="22"/>
          <w:szCs w:val="22"/>
          <w:highlight w:val="yellow"/>
        </w:rPr>
      </w:pPr>
    </w:p>
    <w:p w14:paraId="0FEE565A" w14:textId="048E95B8" w:rsidR="001D0719" w:rsidRPr="00A40BD7" w:rsidRDefault="006A5B97" w:rsidP="006A5B97">
      <w:pPr>
        <w:pStyle w:val="bodycopy"/>
        <w:spacing w:before="120" w:after="120" w:line="240" w:lineRule="auto"/>
        <w:rPr>
          <w:b/>
          <w:color w:val="auto"/>
          <w:sz w:val="22"/>
          <w:szCs w:val="22"/>
        </w:rPr>
      </w:pPr>
      <w:r w:rsidRPr="00A40BD7">
        <w:rPr>
          <w:b/>
          <w:color w:val="auto"/>
          <w:sz w:val="22"/>
          <w:szCs w:val="22"/>
        </w:rPr>
        <w:t xml:space="preserve">The deadline for online submissions is </w:t>
      </w:r>
      <w:r w:rsidR="00F208B5" w:rsidRPr="00E25CAF">
        <w:rPr>
          <w:b/>
          <w:color w:val="auto"/>
          <w:sz w:val="22"/>
          <w:szCs w:val="22"/>
        </w:rPr>
        <w:t>10:00am</w:t>
      </w:r>
      <w:r w:rsidR="00A40BD7" w:rsidRPr="00E25CAF">
        <w:rPr>
          <w:b/>
          <w:color w:val="auto"/>
          <w:sz w:val="22"/>
          <w:szCs w:val="22"/>
        </w:rPr>
        <w:t xml:space="preserve"> </w:t>
      </w:r>
      <w:r w:rsidR="00035F32">
        <w:rPr>
          <w:b/>
          <w:color w:val="auto"/>
          <w:sz w:val="22"/>
          <w:szCs w:val="22"/>
        </w:rPr>
        <w:t>Wednesday</w:t>
      </w:r>
      <w:r w:rsidR="00A40BD7" w:rsidRPr="00E25CAF">
        <w:rPr>
          <w:b/>
          <w:color w:val="auto"/>
          <w:sz w:val="22"/>
          <w:szCs w:val="22"/>
        </w:rPr>
        <w:t xml:space="preserve"> </w:t>
      </w:r>
      <w:r w:rsidR="00035F32">
        <w:rPr>
          <w:b/>
          <w:color w:val="auto"/>
          <w:sz w:val="22"/>
          <w:szCs w:val="22"/>
        </w:rPr>
        <w:t>10</w:t>
      </w:r>
      <w:r w:rsidR="00F208B5" w:rsidRPr="00E25CAF">
        <w:rPr>
          <w:b/>
          <w:color w:val="auto"/>
          <w:sz w:val="22"/>
          <w:szCs w:val="22"/>
        </w:rPr>
        <w:t xml:space="preserve"> </w:t>
      </w:r>
      <w:r w:rsidR="00187166" w:rsidRPr="00E25CAF">
        <w:rPr>
          <w:b/>
          <w:color w:val="auto"/>
          <w:sz w:val="22"/>
          <w:szCs w:val="22"/>
        </w:rPr>
        <w:t>July</w:t>
      </w:r>
      <w:r w:rsidR="00F208B5" w:rsidRPr="00E25CAF">
        <w:rPr>
          <w:b/>
          <w:color w:val="auto"/>
          <w:sz w:val="22"/>
          <w:szCs w:val="22"/>
        </w:rPr>
        <w:t xml:space="preserve"> </w:t>
      </w:r>
      <w:r w:rsidR="00A40BD7" w:rsidRPr="00E25CAF">
        <w:rPr>
          <w:b/>
          <w:color w:val="auto"/>
          <w:sz w:val="22"/>
          <w:szCs w:val="22"/>
        </w:rPr>
        <w:t>2024</w:t>
      </w:r>
    </w:p>
    <w:p w14:paraId="14CC8314" w14:textId="77777777" w:rsidR="004C6565" w:rsidRPr="00A40BD7" w:rsidRDefault="004C6565" w:rsidP="006A5B97">
      <w:pPr>
        <w:pStyle w:val="bodycopy"/>
        <w:spacing w:before="120" w:after="120" w:line="240" w:lineRule="auto"/>
        <w:rPr>
          <w:b/>
          <w:color w:val="auto"/>
          <w:sz w:val="22"/>
          <w:szCs w:val="22"/>
        </w:rPr>
      </w:pPr>
      <w:r w:rsidRPr="00A40BD7">
        <w:rPr>
          <w:b/>
          <w:color w:val="auto"/>
          <w:sz w:val="22"/>
          <w:szCs w:val="22"/>
        </w:rPr>
        <w:t xml:space="preserve">Submissions must be sent via email to tender@rooftopgroup.org </w:t>
      </w:r>
    </w:p>
    <w:p w14:paraId="639B6D0E" w14:textId="60CF7CB1" w:rsidR="006A5B97" w:rsidRPr="00A40BD7" w:rsidRDefault="006A5B97" w:rsidP="006A5B97">
      <w:pPr>
        <w:pStyle w:val="bodycopy"/>
        <w:spacing w:before="120" w:after="120" w:line="240" w:lineRule="auto"/>
        <w:rPr>
          <w:b/>
          <w:color w:val="auto"/>
          <w:sz w:val="22"/>
          <w:szCs w:val="22"/>
        </w:rPr>
      </w:pPr>
      <w:r w:rsidRPr="00A40BD7">
        <w:rPr>
          <w:b/>
          <w:color w:val="auto"/>
          <w:sz w:val="22"/>
          <w:szCs w:val="22"/>
        </w:rPr>
        <w:t xml:space="preserve">Submissions received after this deadline </w:t>
      </w:r>
      <w:r w:rsidR="00A40BD7" w:rsidRPr="00A40BD7">
        <w:rPr>
          <w:b/>
          <w:color w:val="auto"/>
          <w:sz w:val="22"/>
          <w:szCs w:val="22"/>
        </w:rPr>
        <w:t>will</w:t>
      </w:r>
      <w:r w:rsidRPr="00A40BD7">
        <w:rPr>
          <w:b/>
          <w:color w:val="auto"/>
          <w:sz w:val="22"/>
          <w:szCs w:val="22"/>
        </w:rPr>
        <w:t xml:space="preserve"> not be accepted.</w:t>
      </w:r>
      <w:r w:rsidR="004D3AEE" w:rsidRPr="00A40BD7">
        <w:rPr>
          <w:b/>
          <w:color w:val="auto"/>
          <w:sz w:val="22"/>
          <w:szCs w:val="22"/>
        </w:rPr>
        <w:t xml:space="preserve"> </w:t>
      </w:r>
    </w:p>
    <w:p w14:paraId="34DD1666" w14:textId="77777777" w:rsidR="00AD6CB7" w:rsidRPr="00AD6CB7" w:rsidRDefault="00AD6CB7" w:rsidP="00AD6CB7">
      <w:bookmarkStart w:id="18" w:name="_Toc79416798"/>
    </w:p>
    <w:p w14:paraId="128E4F25" w14:textId="27438278" w:rsidR="00AD6CB7" w:rsidRPr="00AD6CB7" w:rsidRDefault="006A5B97" w:rsidP="00AD6CB7">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r w:rsidRPr="006A5B97">
        <w:rPr>
          <w:rFonts w:ascii="Arial" w:eastAsia="Times New Roman" w:hAnsi="Arial" w:cs="Arial"/>
          <w:b/>
          <w:bCs w:val="0"/>
          <w:color w:val="auto"/>
          <w:sz w:val="22"/>
          <w:szCs w:val="22"/>
        </w:rPr>
        <w:t>Clarifications</w:t>
      </w:r>
      <w:bookmarkEnd w:id="18"/>
    </w:p>
    <w:p w14:paraId="6EB9233D" w14:textId="5CBA0A3E" w:rsidR="009E615B" w:rsidRDefault="009E615B" w:rsidP="009E615B">
      <w:pPr>
        <w:jc w:val="both"/>
        <w:rPr>
          <w:rFonts w:ascii="Arial" w:hAnsi="Arial" w:cs="Arial"/>
          <w:szCs w:val="20"/>
        </w:rPr>
      </w:pPr>
      <w:r w:rsidRPr="009E615B">
        <w:rPr>
          <w:rFonts w:ascii="Arial" w:hAnsi="Arial" w:cs="Arial"/>
          <w:szCs w:val="20"/>
        </w:rPr>
        <w:t xml:space="preserve">Bidders will have the opportunity to ask clarification questions </w:t>
      </w:r>
      <w:r>
        <w:rPr>
          <w:rFonts w:ascii="Arial" w:hAnsi="Arial" w:cs="Arial"/>
          <w:szCs w:val="20"/>
        </w:rPr>
        <w:t>whilst writing/completing their submissions.</w:t>
      </w:r>
      <w:r w:rsidRPr="009E615B">
        <w:rPr>
          <w:rFonts w:ascii="Arial" w:hAnsi="Arial" w:cs="Arial"/>
          <w:szCs w:val="20"/>
        </w:rPr>
        <w:t xml:space="preserve"> </w:t>
      </w:r>
      <w:r w:rsidR="004D3AEE">
        <w:rPr>
          <w:rFonts w:ascii="Arial" w:hAnsi="Arial" w:cs="Arial"/>
          <w:szCs w:val="20"/>
        </w:rPr>
        <w:t xml:space="preserve">Questions should be sent </w:t>
      </w:r>
      <w:r w:rsidR="00E91CCB">
        <w:rPr>
          <w:rFonts w:ascii="Arial" w:hAnsi="Arial" w:cs="Arial"/>
          <w:szCs w:val="20"/>
        </w:rPr>
        <w:t>to Procurement</w:t>
      </w:r>
      <w:r w:rsidR="00860323">
        <w:rPr>
          <w:rFonts w:ascii="Arial" w:hAnsi="Arial" w:cs="Arial"/>
          <w:szCs w:val="20"/>
        </w:rPr>
        <w:t xml:space="preserve"> </w:t>
      </w:r>
      <w:r w:rsidR="004D3AEE">
        <w:rPr>
          <w:rFonts w:ascii="Arial" w:hAnsi="Arial" w:cs="Arial"/>
          <w:szCs w:val="20"/>
        </w:rPr>
        <w:t xml:space="preserve">via the contact details on page </w:t>
      </w:r>
      <w:r w:rsidR="00E91CCB">
        <w:rPr>
          <w:rFonts w:ascii="Arial" w:hAnsi="Arial" w:cs="Arial"/>
          <w:szCs w:val="20"/>
        </w:rPr>
        <w:t>3</w:t>
      </w:r>
      <w:r w:rsidR="004D3AEE">
        <w:rPr>
          <w:rFonts w:ascii="Arial" w:hAnsi="Arial" w:cs="Arial"/>
          <w:szCs w:val="20"/>
        </w:rPr>
        <w:t xml:space="preserve"> of this document.</w:t>
      </w:r>
    </w:p>
    <w:p w14:paraId="4785FA50" w14:textId="3D74184B" w:rsidR="00FD1045" w:rsidRPr="00FD1045" w:rsidRDefault="00FD1045" w:rsidP="00FD1045">
      <w:pPr>
        <w:autoSpaceDE w:val="0"/>
        <w:autoSpaceDN w:val="0"/>
        <w:adjustRightInd w:val="0"/>
        <w:spacing w:before="120" w:after="120" w:line="240" w:lineRule="auto"/>
        <w:jc w:val="both"/>
        <w:rPr>
          <w:rFonts w:ascii="Arial" w:hAnsi="Arial" w:cs="Arial"/>
          <w:b/>
          <w:szCs w:val="20"/>
        </w:rPr>
      </w:pPr>
      <w:r w:rsidRPr="006A5B97">
        <w:rPr>
          <w:rFonts w:ascii="Arial" w:hAnsi="Arial" w:cs="Arial"/>
          <w:b/>
          <w:szCs w:val="20"/>
        </w:rPr>
        <w:t xml:space="preserve">The deadline for clarification requests from applicants is set out in Section 7 of this document. After this point clarification requests will not be considered. </w:t>
      </w:r>
    </w:p>
    <w:p w14:paraId="4D438952" w14:textId="4ABEF6A5" w:rsidR="006A5B97" w:rsidRPr="006A5B97" w:rsidRDefault="006A5B97" w:rsidP="006A5B97">
      <w:pPr>
        <w:autoSpaceDE w:val="0"/>
        <w:autoSpaceDN w:val="0"/>
        <w:adjustRightInd w:val="0"/>
        <w:spacing w:before="120" w:after="120" w:line="240" w:lineRule="auto"/>
        <w:jc w:val="both"/>
        <w:rPr>
          <w:rFonts w:ascii="Arial" w:hAnsi="Arial" w:cs="Arial"/>
          <w:szCs w:val="20"/>
        </w:rPr>
      </w:pPr>
      <w:r w:rsidRPr="006A5B97">
        <w:rPr>
          <w:rFonts w:ascii="Arial" w:hAnsi="Arial" w:cs="Arial"/>
          <w:szCs w:val="20"/>
        </w:rPr>
        <w:t xml:space="preserve">To ensure equality of treatment of bidders, </w:t>
      </w:r>
      <w:r w:rsidR="0020429D">
        <w:rPr>
          <w:rFonts w:ascii="Arial" w:hAnsi="Arial" w:cs="Arial"/>
          <w:bCs/>
        </w:rPr>
        <w:t>Rooftop</w:t>
      </w:r>
      <w:r w:rsidRPr="006A5B97">
        <w:rPr>
          <w:rFonts w:ascii="Arial" w:hAnsi="Arial" w:cs="Arial"/>
          <w:bCs/>
        </w:rPr>
        <w:t xml:space="preserve"> </w:t>
      </w:r>
      <w:r w:rsidRPr="006A5B97">
        <w:rPr>
          <w:rFonts w:ascii="Arial" w:hAnsi="Arial" w:cs="Arial"/>
          <w:szCs w:val="20"/>
        </w:rPr>
        <w:t>intends to publish all questions and clarifications raised by bidders and its responses (but not the source of the question) to all bidders on a regular basis. Bidders should indicate if a query is commercially sensitive or cannot be responded to without breaking the requirement to treat all bidders equally, the bidder will be given the opportunity either to withdraw the query before it is answered or to have the answer circulated to all bidders.</w:t>
      </w:r>
    </w:p>
    <w:p w14:paraId="32F7EC3A" w14:textId="78454ECC" w:rsidR="006A5B97" w:rsidRPr="006A5B97" w:rsidRDefault="006A5B97" w:rsidP="006A5B97">
      <w:pPr>
        <w:autoSpaceDE w:val="0"/>
        <w:autoSpaceDN w:val="0"/>
        <w:adjustRightInd w:val="0"/>
        <w:spacing w:before="120" w:after="120" w:line="240" w:lineRule="auto"/>
        <w:jc w:val="both"/>
        <w:rPr>
          <w:rFonts w:ascii="Arial" w:hAnsi="Arial" w:cs="Arial"/>
          <w:szCs w:val="20"/>
        </w:rPr>
      </w:pPr>
      <w:r w:rsidRPr="006A5B97">
        <w:rPr>
          <w:rFonts w:ascii="Arial" w:hAnsi="Arial" w:cs="Arial"/>
          <w:szCs w:val="20"/>
        </w:rPr>
        <w:t>A bidder making a request for further information may be asked to pay the client reasonable costs of obtaining and providing that information. The bidder will be advised beforehand if a charge will be made.</w:t>
      </w:r>
    </w:p>
    <w:p w14:paraId="6C2E33F3" w14:textId="40AC1D47" w:rsidR="006A5B97" w:rsidRDefault="0020429D" w:rsidP="006A5B97">
      <w:pPr>
        <w:autoSpaceDE w:val="0"/>
        <w:autoSpaceDN w:val="0"/>
        <w:adjustRightInd w:val="0"/>
        <w:spacing w:before="120" w:after="120" w:line="240" w:lineRule="auto"/>
        <w:jc w:val="both"/>
        <w:rPr>
          <w:rFonts w:ascii="Arial" w:hAnsi="Arial" w:cs="Arial"/>
          <w:szCs w:val="20"/>
        </w:rPr>
      </w:pPr>
      <w:r>
        <w:rPr>
          <w:rFonts w:ascii="Arial" w:hAnsi="Arial" w:cs="Arial"/>
          <w:bCs/>
        </w:rPr>
        <w:t>Rooftop</w:t>
      </w:r>
      <w:r w:rsidR="006A5B97" w:rsidRPr="006A5B97">
        <w:rPr>
          <w:rFonts w:ascii="Arial" w:hAnsi="Arial" w:cs="Arial"/>
          <w:bCs/>
        </w:rPr>
        <w:t xml:space="preserve"> </w:t>
      </w:r>
      <w:r w:rsidR="006A5B97" w:rsidRPr="006A5B97">
        <w:rPr>
          <w:rFonts w:ascii="Arial" w:hAnsi="Arial" w:cs="Arial"/>
          <w:szCs w:val="20"/>
        </w:rPr>
        <w:t>reserves the right not to respond to a request for clarification where it considers that the answer to that request would or would be likely to prejudice its own commercial interests.</w:t>
      </w:r>
    </w:p>
    <w:p w14:paraId="7DC72B07" w14:textId="191761C1" w:rsidR="001E130F" w:rsidRPr="006A5B97" w:rsidRDefault="001E130F" w:rsidP="006A5B97">
      <w:pPr>
        <w:autoSpaceDE w:val="0"/>
        <w:autoSpaceDN w:val="0"/>
        <w:adjustRightInd w:val="0"/>
        <w:spacing w:before="120" w:after="120" w:line="240" w:lineRule="auto"/>
        <w:jc w:val="both"/>
        <w:rPr>
          <w:rFonts w:ascii="Arial" w:hAnsi="Arial" w:cs="Arial"/>
          <w:szCs w:val="20"/>
        </w:rPr>
      </w:pPr>
      <w:r>
        <w:rPr>
          <w:rFonts w:ascii="Arial" w:hAnsi="Arial" w:cs="Arial"/>
          <w:szCs w:val="20"/>
        </w:rPr>
        <w:t>If any of the documents within this tender pack are perceived to be ambiguous, inconsistent or is absent of crucial information, Rooftop may as its discretion extend the tender submission deadline.</w:t>
      </w:r>
    </w:p>
    <w:p w14:paraId="69C4988D" w14:textId="11C2A578" w:rsidR="006A5B97" w:rsidRDefault="006A5B97" w:rsidP="006A5B97">
      <w:pPr>
        <w:autoSpaceDE w:val="0"/>
        <w:autoSpaceDN w:val="0"/>
        <w:adjustRightInd w:val="0"/>
        <w:spacing w:before="120" w:after="120" w:line="240" w:lineRule="auto"/>
        <w:jc w:val="both"/>
        <w:rPr>
          <w:rFonts w:ascii="Arial" w:hAnsi="Arial" w:cs="Arial"/>
          <w:szCs w:val="20"/>
        </w:rPr>
      </w:pPr>
      <w:r w:rsidRPr="006A5B97">
        <w:rPr>
          <w:rFonts w:ascii="Arial" w:hAnsi="Arial" w:cs="Arial"/>
          <w:szCs w:val="20"/>
        </w:rPr>
        <w:t xml:space="preserve">Any contact made directly with any other employee of </w:t>
      </w:r>
      <w:r w:rsidR="0020429D">
        <w:rPr>
          <w:rFonts w:ascii="Arial" w:hAnsi="Arial" w:cs="Arial"/>
          <w:bCs/>
        </w:rPr>
        <w:t>Rooftop</w:t>
      </w:r>
      <w:r w:rsidRPr="006A5B97">
        <w:rPr>
          <w:rFonts w:ascii="Arial" w:hAnsi="Arial" w:cs="Arial"/>
          <w:bCs/>
        </w:rPr>
        <w:t xml:space="preserve"> </w:t>
      </w:r>
      <w:r w:rsidRPr="006A5B97">
        <w:rPr>
          <w:rFonts w:ascii="Arial" w:hAnsi="Arial" w:cs="Arial"/>
          <w:szCs w:val="20"/>
        </w:rPr>
        <w:t xml:space="preserve">or persons working with </w:t>
      </w:r>
      <w:r w:rsidR="0020429D">
        <w:rPr>
          <w:rFonts w:ascii="Arial" w:hAnsi="Arial" w:cs="Arial"/>
          <w:bCs/>
        </w:rPr>
        <w:t>Rooftop</w:t>
      </w:r>
      <w:r w:rsidRPr="006A5B97">
        <w:rPr>
          <w:rFonts w:ascii="Arial" w:hAnsi="Arial" w:cs="Arial"/>
          <w:bCs/>
        </w:rPr>
        <w:t xml:space="preserve"> </w:t>
      </w:r>
      <w:r w:rsidRPr="006A5B97">
        <w:rPr>
          <w:rFonts w:ascii="Arial" w:hAnsi="Arial" w:cs="Arial"/>
          <w:szCs w:val="20"/>
        </w:rPr>
        <w:t>regarding this tender is a breach of the terms on which this tender is issued and may result in a rejection of your tender without it being constructed further.</w:t>
      </w:r>
    </w:p>
    <w:p w14:paraId="56C9908C" w14:textId="77777777" w:rsidR="0039158B" w:rsidRDefault="0039158B" w:rsidP="006A5B97">
      <w:pPr>
        <w:autoSpaceDE w:val="0"/>
        <w:autoSpaceDN w:val="0"/>
        <w:adjustRightInd w:val="0"/>
        <w:spacing w:before="120" w:after="120" w:line="240" w:lineRule="auto"/>
        <w:jc w:val="both"/>
        <w:rPr>
          <w:rFonts w:ascii="Arial" w:hAnsi="Arial" w:cs="Arial"/>
          <w:szCs w:val="20"/>
        </w:rPr>
      </w:pPr>
    </w:p>
    <w:p w14:paraId="159137D3" w14:textId="77777777" w:rsidR="004567D5" w:rsidRDefault="004567D5" w:rsidP="006A5B97">
      <w:pPr>
        <w:autoSpaceDE w:val="0"/>
        <w:autoSpaceDN w:val="0"/>
        <w:adjustRightInd w:val="0"/>
        <w:spacing w:before="120" w:after="120" w:line="240" w:lineRule="auto"/>
        <w:jc w:val="both"/>
        <w:rPr>
          <w:rFonts w:ascii="Arial" w:hAnsi="Arial" w:cs="Arial"/>
          <w:szCs w:val="20"/>
        </w:rPr>
      </w:pPr>
    </w:p>
    <w:p w14:paraId="5678A582" w14:textId="77777777" w:rsidR="001E130F" w:rsidRPr="004567D5" w:rsidRDefault="001E130F" w:rsidP="001E130F">
      <w:pPr>
        <w:pStyle w:val="VWHeading1"/>
        <w:widowControl/>
        <w:numPr>
          <w:ilvl w:val="0"/>
          <w:numId w:val="1"/>
        </w:numPr>
        <w:spacing w:before="120" w:after="120"/>
        <w:ind w:left="720" w:hanging="720"/>
        <w:rPr>
          <w:rFonts w:ascii="Arial" w:hAnsi="Arial"/>
          <w:b/>
          <w:color w:val="auto"/>
        </w:rPr>
      </w:pPr>
      <w:bookmarkStart w:id="19" w:name="_Toc79416799"/>
      <w:r w:rsidRPr="004567D5">
        <w:rPr>
          <w:rFonts w:ascii="Arial" w:hAnsi="Arial"/>
          <w:b/>
          <w:color w:val="auto"/>
        </w:rPr>
        <w:t>Tender Evaluation</w:t>
      </w:r>
      <w:bookmarkEnd w:id="19"/>
    </w:p>
    <w:p w14:paraId="6D724F5B" w14:textId="53EFBBBD" w:rsidR="001E130F" w:rsidRPr="004567D5" w:rsidRDefault="001E130F" w:rsidP="004567D5">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20" w:name="_Toc79416800"/>
      <w:r w:rsidRPr="004567D5">
        <w:rPr>
          <w:rFonts w:ascii="Arial" w:eastAsia="Times New Roman" w:hAnsi="Arial" w:cs="Arial"/>
          <w:b/>
          <w:bCs w:val="0"/>
          <w:color w:val="auto"/>
          <w:sz w:val="22"/>
          <w:szCs w:val="22"/>
        </w:rPr>
        <w:lastRenderedPageBreak/>
        <w:t>Evaluation of Tenders</w:t>
      </w:r>
      <w:bookmarkEnd w:id="20"/>
    </w:p>
    <w:p w14:paraId="555B3BCF" w14:textId="4377A859" w:rsidR="001E130F" w:rsidRPr="004567D5" w:rsidRDefault="001E130F" w:rsidP="001E130F">
      <w:pPr>
        <w:pStyle w:val="bodycopy"/>
        <w:spacing w:before="120" w:after="120" w:line="240" w:lineRule="auto"/>
        <w:rPr>
          <w:sz w:val="22"/>
          <w:szCs w:val="22"/>
        </w:rPr>
      </w:pPr>
      <w:r w:rsidRPr="004567D5">
        <w:rPr>
          <w:sz w:val="22"/>
          <w:szCs w:val="22"/>
        </w:rPr>
        <w:t xml:space="preserve">Following the submission deadline, tenders will be evaluated by a scoring team comprising representatives of </w:t>
      </w:r>
      <w:r w:rsidR="0020429D">
        <w:rPr>
          <w:bCs/>
          <w:color w:val="auto"/>
          <w:sz w:val="22"/>
          <w:szCs w:val="22"/>
        </w:rPr>
        <w:t>Rooftop</w:t>
      </w:r>
      <w:r w:rsidRPr="004567D5">
        <w:rPr>
          <w:color w:val="auto"/>
          <w:sz w:val="22"/>
          <w:szCs w:val="22"/>
        </w:rPr>
        <w:t xml:space="preserve">. </w:t>
      </w:r>
    </w:p>
    <w:p w14:paraId="281267D1" w14:textId="52F4AFCB" w:rsidR="001E130F" w:rsidRDefault="001E130F" w:rsidP="001E130F">
      <w:pPr>
        <w:pStyle w:val="bodycopy"/>
        <w:spacing w:before="120" w:after="120" w:line="240" w:lineRule="auto"/>
        <w:rPr>
          <w:sz w:val="22"/>
          <w:szCs w:val="22"/>
        </w:rPr>
      </w:pPr>
      <w:r w:rsidRPr="004567D5">
        <w:rPr>
          <w:sz w:val="22"/>
          <w:szCs w:val="22"/>
        </w:rPr>
        <w:t xml:space="preserve">Based on the evaluation of submissions, bidders may be required to clarify aspects of their submission to ensure that they have understood the specification requirements. Bidders will be contacted individually regarding any such clarifications. </w:t>
      </w:r>
    </w:p>
    <w:p w14:paraId="583CC927" w14:textId="587F0C8C" w:rsidR="002A1C96" w:rsidRPr="002A1C96" w:rsidRDefault="002A1C96" w:rsidP="002A1C96">
      <w:pPr>
        <w:pStyle w:val="Header1"/>
        <w:spacing w:before="120" w:after="120" w:line="240" w:lineRule="auto"/>
        <w:jc w:val="both"/>
        <w:rPr>
          <w:rFonts w:ascii="Arial" w:hAnsi="Arial"/>
          <w:b w:val="0"/>
          <w:color w:val="auto"/>
          <w:sz w:val="22"/>
          <w:szCs w:val="22"/>
        </w:rPr>
      </w:pPr>
      <w:r w:rsidRPr="000C61B9">
        <w:rPr>
          <w:rFonts w:ascii="Arial" w:hAnsi="Arial"/>
          <w:b w:val="0"/>
          <w:color w:val="auto"/>
          <w:sz w:val="22"/>
          <w:szCs w:val="22"/>
        </w:rPr>
        <w:t>Tender responses will be assessed on the basis of the ‘most economically advantageous tender’ (MEAT).</w:t>
      </w:r>
    </w:p>
    <w:p w14:paraId="65257AD1" w14:textId="77777777" w:rsidR="001E130F" w:rsidRPr="004567D5" w:rsidRDefault="001E130F" w:rsidP="001E130F">
      <w:pPr>
        <w:pStyle w:val="bodycopy"/>
        <w:spacing w:before="120" w:after="120" w:line="240" w:lineRule="auto"/>
        <w:rPr>
          <w:rFonts w:eastAsia="Times New Roman"/>
          <w:sz w:val="22"/>
          <w:szCs w:val="22"/>
        </w:rPr>
      </w:pPr>
      <w:r w:rsidRPr="004567D5">
        <w:rPr>
          <w:rFonts w:eastAsia="Times New Roman"/>
          <w:sz w:val="22"/>
          <w:szCs w:val="22"/>
        </w:rPr>
        <w:t>Tenders will be subject to a staged evaluation process as follows:</w:t>
      </w:r>
    </w:p>
    <w:p w14:paraId="69E57F1C" w14:textId="30A0DCFA" w:rsidR="001E130F" w:rsidRPr="004567D5" w:rsidRDefault="001E130F" w:rsidP="004567D5">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21" w:name="_Toc79416801"/>
      <w:r w:rsidRPr="004567D5">
        <w:rPr>
          <w:rFonts w:ascii="Arial" w:eastAsia="Times New Roman" w:hAnsi="Arial" w:cs="Arial"/>
          <w:b/>
          <w:bCs w:val="0"/>
          <w:color w:val="auto"/>
          <w:sz w:val="22"/>
          <w:szCs w:val="22"/>
        </w:rPr>
        <w:t>Stage 1:  Initial Screening Assessment</w:t>
      </w:r>
      <w:bookmarkEnd w:id="21"/>
    </w:p>
    <w:p w14:paraId="244A578D" w14:textId="77777777" w:rsidR="001E130F" w:rsidRPr="004567D5" w:rsidRDefault="001E130F" w:rsidP="001E130F">
      <w:pPr>
        <w:pStyle w:val="bodycopy"/>
        <w:spacing w:before="120" w:after="120" w:line="240" w:lineRule="auto"/>
        <w:rPr>
          <w:sz w:val="22"/>
          <w:szCs w:val="22"/>
        </w:rPr>
      </w:pPr>
      <w:r w:rsidRPr="004567D5">
        <w:rPr>
          <w:sz w:val="22"/>
          <w:szCs w:val="22"/>
        </w:rPr>
        <w:t>Each submitted tender will be subject to an initial screening assessment to confirm that:</w:t>
      </w:r>
    </w:p>
    <w:p w14:paraId="530D71CC" w14:textId="77777777" w:rsidR="001E130F" w:rsidRPr="004567D5" w:rsidRDefault="001E130F" w:rsidP="003B4BB3">
      <w:pPr>
        <w:pStyle w:val="-bullets"/>
        <w:numPr>
          <w:ilvl w:val="0"/>
          <w:numId w:val="10"/>
        </w:numPr>
        <w:spacing w:before="120" w:line="240" w:lineRule="auto"/>
        <w:rPr>
          <w:sz w:val="22"/>
          <w:szCs w:val="22"/>
        </w:rPr>
      </w:pPr>
      <w:r w:rsidRPr="004567D5">
        <w:rPr>
          <w:sz w:val="22"/>
          <w:szCs w:val="22"/>
        </w:rPr>
        <w:t>The tender has been submitted on time, is completed correctly, is materially complete and meets the requirement of this invitation to tender</w:t>
      </w:r>
    </w:p>
    <w:p w14:paraId="45D37414" w14:textId="1AF53D60" w:rsidR="001E130F" w:rsidRPr="004567D5" w:rsidRDefault="001E130F" w:rsidP="003B4BB3">
      <w:pPr>
        <w:pStyle w:val="-bullets"/>
        <w:numPr>
          <w:ilvl w:val="0"/>
          <w:numId w:val="10"/>
        </w:numPr>
        <w:spacing w:before="120" w:line="240" w:lineRule="auto"/>
        <w:rPr>
          <w:sz w:val="22"/>
          <w:szCs w:val="22"/>
        </w:rPr>
      </w:pPr>
      <w:r w:rsidRPr="004567D5">
        <w:rPr>
          <w:sz w:val="22"/>
          <w:szCs w:val="22"/>
        </w:rPr>
        <w:t>The tender is sufficiently complete to enable it to be evaluated in accordance with the evaluation criteria</w:t>
      </w:r>
    </w:p>
    <w:p w14:paraId="5C18FC5B" w14:textId="5C812DAF" w:rsidR="001E130F" w:rsidRPr="004567D5" w:rsidRDefault="001E130F" w:rsidP="003B4BB3">
      <w:pPr>
        <w:pStyle w:val="-bullets"/>
        <w:numPr>
          <w:ilvl w:val="0"/>
          <w:numId w:val="10"/>
        </w:numPr>
        <w:spacing w:before="120" w:line="240" w:lineRule="auto"/>
        <w:rPr>
          <w:sz w:val="22"/>
          <w:szCs w:val="22"/>
        </w:rPr>
      </w:pPr>
      <w:r w:rsidRPr="004567D5">
        <w:rPr>
          <w:sz w:val="22"/>
          <w:szCs w:val="22"/>
        </w:rPr>
        <w:t xml:space="preserve">The bidder has not </w:t>
      </w:r>
      <w:r w:rsidR="00C638B8" w:rsidRPr="004567D5">
        <w:rPr>
          <w:sz w:val="22"/>
          <w:szCs w:val="22"/>
        </w:rPr>
        <w:t>breached</w:t>
      </w:r>
      <w:r w:rsidRPr="004567D5">
        <w:rPr>
          <w:sz w:val="22"/>
          <w:szCs w:val="22"/>
        </w:rPr>
        <w:t xml:space="preserve"> the tender process provided in the Invitation to Tender. </w:t>
      </w:r>
    </w:p>
    <w:p w14:paraId="459607C6" w14:textId="77777777" w:rsidR="001E130F" w:rsidRDefault="001E130F" w:rsidP="001E130F">
      <w:pPr>
        <w:pStyle w:val="bodycopy"/>
        <w:spacing w:before="120" w:after="120" w:line="240" w:lineRule="auto"/>
        <w:rPr>
          <w:b/>
          <w:bCs/>
          <w:sz w:val="22"/>
          <w:szCs w:val="22"/>
        </w:rPr>
      </w:pPr>
      <w:r w:rsidRPr="004567D5">
        <w:rPr>
          <w:b/>
          <w:bCs/>
          <w:sz w:val="22"/>
          <w:szCs w:val="22"/>
        </w:rPr>
        <w:t>Tenders that are not substantially complete or which are non-compliant with the requirements of the invitation to tender may be rejected at this stage.</w:t>
      </w:r>
    </w:p>
    <w:p w14:paraId="5950530B" w14:textId="77777777" w:rsidR="00730659" w:rsidRPr="004567D5" w:rsidRDefault="00730659" w:rsidP="001E130F">
      <w:pPr>
        <w:pStyle w:val="bodycopy"/>
        <w:spacing w:before="120" w:after="120" w:line="240" w:lineRule="auto"/>
        <w:rPr>
          <w:b/>
          <w:bCs/>
          <w:sz w:val="22"/>
          <w:szCs w:val="22"/>
        </w:rPr>
      </w:pPr>
    </w:p>
    <w:p w14:paraId="5A18860F" w14:textId="297A1953" w:rsidR="00C638B8" w:rsidRPr="00FF5FB4" w:rsidRDefault="001E130F" w:rsidP="00C638B8">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22" w:name="_Toc79416802"/>
      <w:r w:rsidRPr="00FF5FB4">
        <w:rPr>
          <w:rFonts w:ascii="Arial" w:eastAsia="Times New Roman" w:hAnsi="Arial" w:cs="Arial"/>
          <w:b/>
          <w:bCs w:val="0"/>
          <w:color w:val="auto"/>
          <w:sz w:val="22"/>
          <w:szCs w:val="22"/>
        </w:rPr>
        <w:t>Stage 2: Quality and Price Evaluation</w:t>
      </w:r>
      <w:bookmarkEnd w:id="22"/>
      <w:r w:rsidR="00C638B8" w:rsidRPr="00FF5FB4">
        <w:rPr>
          <w:rFonts w:ascii="Arial" w:hAnsi="Arial" w:cs="Arial"/>
        </w:rPr>
        <w:t xml:space="preserve"> </w:t>
      </w:r>
    </w:p>
    <w:p w14:paraId="68AD2319" w14:textId="11D57387" w:rsidR="001E130F" w:rsidRPr="004567D5" w:rsidRDefault="001E130F" w:rsidP="00985EAA">
      <w:pPr>
        <w:pStyle w:val="bodycopy"/>
        <w:spacing w:before="120" w:after="120" w:line="240" w:lineRule="auto"/>
        <w:rPr>
          <w:sz w:val="22"/>
          <w:szCs w:val="22"/>
        </w:rPr>
      </w:pPr>
      <w:r w:rsidRPr="00FF5FB4">
        <w:rPr>
          <w:sz w:val="22"/>
          <w:szCs w:val="22"/>
        </w:rPr>
        <w:t>Tenders which are successful following the initial screening assessment will be subject to a detailed evaluation</w:t>
      </w:r>
      <w:r w:rsidR="00C638B8" w:rsidRPr="00FF5FB4">
        <w:rPr>
          <w:sz w:val="22"/>
          <w:szCs w:val="22"/>
        </w:rPr>
        <w:t xml:space="preserve"> </w:t>
      </w:r>
      <w:r w:rsidR="00985EAA" w:rsidRPr="00FF5FB4">
        <w:rPr>
          <w:sz w:val="22"/>
          <w:szCs w:val="22"/>
        </w:rPr>
        <w:t>in</w:t>
      </w:r>
      <w:r w:rsidR="00985EAA" w:rsidRPr="00985EAA">
        <w:rPr>
          <w:sz w:val="22"/>
          <w:szCs w:val="22"/>
        </w:rPr>
        <w:t xml:space="preserve"> accordance with the criteria and weightings set out in the below table:</w:t>
      </w:r>
    </w:p>
    <w:tbl>
      <w:tblPr>
        <w:tblW w:w="5000" w:type="pct"/>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1636"/>
        <w:gridCol w:w="5146"/>
        <w:gridCol w:w="2224"/>
      </w:tblGrid>
      <w:tr w:rsidR="001E130F" w:rsidRPr="002A2C78" w14:paraId="0FFB8465" w14:textId="77777777" w:rsidTr="007668CC">
        <w:trPr>
          <w:trHeight w:val="327"/>
          <w:tblHeader/>
        </w:trPr>
        <w:tc>
          <w:tcPr>
            <w:tcW w:w="908"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D9E2F3" w:themeFill="accent1" w:themeFillTint="33"/>
            <w:vAlign w:val="center"/>
            <w:hideMark/>
          </w:tcPr>
          <w:p w14:paraId="5528650D" w14:textId="77777777" w:rsidR="001E130F" w:rsidRPr="007668CC" w:rsidRDefault="001E130F" w:rsidP="007668CC">
            <w:pPr>
              <w:pStyle w:val="Header"/>
              <w:spacing w:before="60" w:after="60" w:line="276" w:lineRule="auto"/>
              <w:jc w:val="center"/>
              <w:rPr>
                <w:rFonts w:ascii="Arial" w:hAnsi="Arial" w:cs="Arial"/>
                <w:b/>
                <w:color w:val="auto"/>
              </w:rPr>
            </w:pPr>
            <w:r w:rsidRPr="007668CC">
              <w:rPr>
                <w:rFonts w:ascii="Arial" w:hAnsi="Arial" w:cs="Arial"/>
                <w:b/>
                <w:color w:val="auto"/>
              </w:rPr>
              <w:t>Criteria</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D9E2F3" w:themeFill="accent1" w:themeFillTint="33"/>
            <w:vAlign w:val="center"/>
            <w:hideMark/>
          </w:tcPr>
          <w:p w14:paraId="09B97DF1" w14:textId="77777777" w:rsidR="001E130F" w:rsidRPr="007668CC" w:rsidRDefault="001E130F" w:rsidP="007668CC">
            <w:pPr>
              <w:pStyle w:val="Header"/>
              <w:spacing w:before="60" w:after="60" w:line="276" w:lineRule="auto"/>
              <w:jc w:val="center"/>
              <w:rPr>
                <w:rFonts w:ascii="Arial" w:hAnsi="Arial" w:cs="Arial"/>
                <w:b/>
                <w:color w:val="auto"/>
              </w:rPr>
            </w:pPr>
            <w:r w:rsidRPr="007668CC">
              <w:rPr>
                <w:rFonts w:ascii="Arial" w:hAnsi="Arial" w:cs="Arial"/>
                <w:b/>
                <w:color w:val="auto"/>
              </w:rPr>
              <w:t>Sub Criteria</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D9E2F3" w:themeFill="accent1" w:themeFillTint="33"/>
            <w:vAlign w:val="center"/>
            <w:hideMark/>
          </w:tcPr>
          <w:p w14:paraId="2C212E57" w14:textId="4A3D5492" w:rsidR="001E130F" w:rsidRPr="007668CC" w:rsidRDefault="001E130F" w:rsidP="007668CC">
            <w:pPr>
              <w:pStyle w:val="Header"/>
              <w:spacing w:before="60" w:after="60" w:line="276" w:lineRule="auto"/>
              <w:jc w:val="center"/>
              <w:rPr>
                <w:rFonts w:ascii="Arial" w:hAnsi="Arial" w:cs="Arial"/>
                <w:b/>
                <w:color w:val="auto"/>
              </w:rPr>
            </w:pPr>
            <w:r w:rsidRPr="007668CC">
              <w:rPr>
                <w:rFonts w:ascii="Arial" w:hAnsi="Arial" w:cs="Arial"/>
                <w:b/>
                <w:color w:val="auto"/>
              </w:rPr>
              <w:t>Weighting</w:t>
            </w:r>
          </w:p>
        </w:tc>
      </w:tr>
      <w:tr w:rsidR="001E130F" w:rsidRPr="002A2C78" w14:paraId="382D0C15" w14:textId="77777777" w:rsidTr="00051996">
        <w:trPr>
          <w:trHeight w:val="375"/>
        </w:trPr>
        <w:tc>
          <w:tcPr>
            <w:tcW w:w="908" w:type="pct"/>
            <w:vMerge w:val="restar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3F12C06D" w14:textId="77777777" w:rsidR="001E130F" w:rsidRPr="000904F9" w:rsidRDefault="001E130F" w:rsidP="00BB138A">
            <w:pPr>
              <w:spacing w:before="60" w:after="60" w:line="240" w:lineRule="auto"/>
              <w:rPr>
                <w:rFonts w:ascii="Arial" w:hAnsi="Arial" w:cs="Arial"/>
              </w:rPr>
            </w:pPr>
            <w:r w:rsidRPr="000904F9">
              <w:rPr>
                <w:rFonts w:ascii="Arial" w:hAnsi="Arial" w:cs="Arial"/>
                <w:b/>
                <w:lang w:eastAsia="en-GB"/>
              </w:rPr>
              <w:t>Quality</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D6CF61B" w14:textId="3935250C" w:rsidR="001E130F" w:rsidRPr="00187166" w:rsidRDefault="004D3AEE">
            <w:pPr>
              <w:spacing w:before="60" w:after="60" w:line="240" w:lineRule="auto"/>
              <w:rPr>
                <w:rFonts w:ascii="Arial" w:hAnsi="Arial" w:cs="Arial"/>
                <w:bCs/>
                <w:iCs/>
                <w:lang w:eastAsia="en-GB"/>
              </w:rPr>
            </w:pPr>
            <w:r w:rsidRPr="00187166">
              <w:rPr>
                <w:rFonts w:ascii="Arial" w:hAnsi="Arial" w:cs="Arial"/>
                <w:bCs/>
                <w:iCs/>
                <w:lang w:eastAsia="en-GB"/>
              </w:rPr>
              <w:t xml:space="preserve">Organisation </w:t>
            </w:r>
            <w:r w:rsidR="002A2C78" w:rsidRPr="00187166">
              <w:rPr>
                <w:rFonts w:ascii="Arial" w:hAnsi="Arial" w:cs="Arial"/>
                <w:bCs/>
                <w:iCs/>
                <w:lang w:eastAsia="en-GB"/>
              </w:rPr>
              <w:t>Experience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82A41D9" w14:textId="00800B27" w:rsidR="001E130F" w:rsidRPr="00187166" w:rsidRDefault="00A40BD7">
            <w:pPr>
              <w:spacing w:before="60" w:after="60" w:line="240" w:lineRule="auto"/>
              <w:jc w:val="center"/>
              <w:rPr>
                <w:rFonts w:ascii="Arial" w:hAnsi="Arial" w:cs="Arial"/>
              </w:rPr>
            </w:pPr>
            <w:r w:rsidRPr="00187166">
              <w:rPr>
                <w:rFonts w:ascii="Arial" w:hAnsi="Arial" w:cs="Arial"/>
              </w:rPr>
              <w:t>2</w:t>
            </w:r>
            <w:r w:rsidR="002E3E69" w:rsidRPr="00187166">
              <w:rPr>
                <w:rFonts w:ascii="Arial" w:hAnsi="Arial" w:cs="Arial"/>
              </w:rPr>
              <w:t>0</w:t>
            </w:r>
            <w:r w:rsidR="00051996" w:rsidRPr="00187166">
              <w:rPr>
                <w:rFonts w:ascii="Arial" w:hAnsi="Arial" w:cs="Arial"/>
              </w:rPr>
              <w:t>%</w:t>
            </w:r>
          </w:p>
        </w:tc>
      </w:tr>
      <w:tr w:rsidR="002331A5" w:rsidRPr="002A2C78" w14:paraId="59E4993F" w14:textId="77777777" w:rsidTr="005F3514">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A515BE2" w14:textId="77777777" w:rsidR="002331A5" w:rsidRPr="000904F9" w:rsidRDefault="002331A5" w:rsidP="002331A5">
            <w:pPr>
              <w:spacing w:after="0"/>
              <w:rPr>
                <w:rFonts w:ascii="Arial" w:hAnsi="Arial" w:cs="Arial"/>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4E3EDB65" w14:textId="5668407B" w:rsidR="002331A5" w:rsidRPr="00187166" w:rsidRDefault="002E3E69" w:rsidP="002331A5">
            <w:pPr>
              <w:spacing w:before="60" w:after="60" w:line="240" w:lineRule="auto"/>
              <w:rPr>
                <w:rFonts w:ascii="Arial" w:hAnsi="Arial" w:cs="Arial"/>
                <w:bCs/>
                <w:iCs/>
                <w:lang w:eastAsia="en-GB"/>
              </w:rPr>
            </w:pPr>
            <w:r w:rsidRPr="00187166">
              <w:rPr>
                <w:rFonts w:ascii="Arial" w:hAnsi="Arial" w:cs="Arial"/>
                <w:bCs/>
                <w:iCs/>
                <w:lang w:eastAsia="en-GB"/>
              </w:rPr>
              <w:t>Contract Management</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5C7399EA" w14:textId="06E2F508" w:rsidR="002331A5" w:rsidRPr="00187166" w:rsidRDefault="00212BF1" w:rsidP="002331A5">
            <w:pPr>
              <w:spacing w:before="60" w:after="60" w:line="240" w:lineRule="auto"/>
              <w:jc w:val="center"/>
              <w:rPr>
                <w:rFonts w:ascii="Arial" w:hAnsi="Arial" w:cs="Arial"/>
              </w:rPr>
            </w:pPr>
            <w:r>
              <w:rPr>
                <w:rFonts w:ascii="Arial" w:hAnsi="Arial" w:cs="Arial"/>
              </w:rPr>
              <w:t>20</w:t>
            </w:r>
            <w:r w:rsidR="002E3E69" w:rsidRPr="00187166">
              <w:rPr>
                <w:rFonts w:ascii="Arial" w:hAnsi="Arial" w:cs="Arial"/>
              </w:rPr>
              <w:t>%</w:t>
            </w:r>
          </w:p>
        </w:tc>
      </w:tr>
      <w:tr w:rsidR="002E3E69" w:rsidRPr="002A2C78" w14:paraId="2B2E7679" w14:textId="77777777" w:rsidTr="00051996">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84CD0BA" w14:textId="77777777" w:rsidR="002E3E69" w:rsidRPr="000904F9" w:rsidRDefault="002E3E69" w:rsidP="002E3E69">
            <w:pPr>
              <w:spacing w:after="0"/>
              <w:rPr>
                <w:rFonts w:ascii="Arial" w:hAnsi="Arial" w:cs="Arial"/>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5F04B5C" w14:textId="741CAFF5" w:rsidR="002E3E69" w:rsidRPr="00187166" w:rsidRDefault="00A40BD7" w:rsidP="002E3E69">
            <w:pPr>
              <w:spacing w:before="60" w:after="60" w:line="240" w:lineRule="auto"/>
              <w:rPr>
                <w:rFonts w:ascii="Arial" w:hAnsi="Arial" w:cs="Arial"/>
                <w:bCs/>
                <w:iCs/>
                <w:lang w:eastAsia="en-GB"/>
              </w:rPr>
            </w:pPr>
            <w:r w:rsidRPr="00187166">
              <w:rPr>
                <w:rFonts w:ascii="Arial" w:hAnsi="Arial" w:cs="Arial"/>
                <w:bCs/>
                <w:iCs/>
                <w:lang w:eastAsia="en-GB"/>
              </w:rPr>
              <w:t>Health and Safety</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2E87CF75" w14:textId="79948015" w:rsidR="002E3E69" w:rsidRPr="00187166" w:rsidRDefault="002E3E69" w:rsidP="002E3E69">
            <w:pPr>
              <w:spacing w:before="60" w:after="60" w:line="240" w:lineRule="auto"/>
              <w:jc w:val="center"/>
              <w:rPr>
                <w:rFonts w:ascii="Arial" w:hAnsi="Arial" w:cs="Arial"/>
              </w:rPr>
            </w:pPr>
            <w:r w:rsidRPr="00187166">
              <w:rPr>
                <w:rFonts w:ascii="Arial" w:hAnsi="Arial" w:cs="Arial"/>
              </w:rPr>
              <w:t>1</w:t>
            </w:r>
            <w:r w:rsidR="00726E55">
              <w:rPr>
                <w:rFonts w:ascii="Arial" w:hAnsi="Arial" w:cs="Arial"/>
              </w:rPr>
              <w:t>0</w:t>
            </w:r>
            <w:r w:rsidRPr="00187166">
              <w:rPr>
                <w:rFonts w:ascii="Arial" w:hAnsi="Arial" w:cs="Arial"/>
              </w:rPr>
              <w:t>%</w:t>
            </w:r>
          </w:p>
        </w:tc>
      </w:tr>
      <w:tr w:rsidR="00212BF1" w:rsidRPr="002A2C78" w14:paraId="12B7D448" w14:textId="77777777" w:rsidTr="00051996">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3A1CA10" w14:textId="77777777" w:rsidR="00212BF1" w:rsidRPr="000904F9" w:rsidRDefault="00212BF1" w:rsidP="002E3E69">
            <w:pPr>
              <w:spacing w:after="0"/>
              <w:rPr>
                <w:rFonts w:ascii="Arial" w:hAnsi="Arial" w:cs="Arial"/>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50D1A433" w14:textId="17141C6D" w:rsidR="00212BF1" w:rsidRPr="00187166" w:rsidRDefault="00212BF1" w:rsidP="002E3E69">
            <w:pPr>
              <w:spacing w:before="60" w:after="60" w:line="240" w:lineRule="auto"/>
              <w:rPr>
                <w:rFonts w:ascii="Arial" w:hAnsi="Arial" w:cs="Arial"/>
                <w:bCs/>
                <w:iCs/>
                <w:lang w:eastAsia="en-GB"/>
              </w:rPr>
            </w:pPr>
            <w:r>
              <w:rPr>
                <w:rFonts w:ascii="Arial" w:hAnsi="Arial" w:cs="Arial"/>
                <w:bCs/>
                <w:iCs/>
                <w:lang w:eastAsia="en-GB"/>
              </w:rPr>
              <w:t>Social Value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159510F2" w14:textId="32602C6D" w:rsidR="00212BF1" w:rsidRPr="00187166" w:rsidRDefault="00726E55" w:rsidP="002E3E69">
            <w:pPr>
              <w:spacing w:before="60" w:after="60" w:line="240" w:lineRule="auto"/>
              <w:jc w:val="center"/>
              <w:rPr>
                <w:rFonts w:ascii="Arial" w:hAnsi="Arial" w:cs="Arial"/>
              </w:rPr>
            </w:pPr>
            <w:r>
              <w:rPr>
                <w:rFonts w:ascii="Arial" w:hAnsi="Arial" w:cs="Arial"/>
              </w:rPr>
              <w:t>10</w:t>
            </w:r>
            <w:r w:rsidR="00212BF1">
              <w:rPr>
                <w:rFonts w:ascii="Arial" w:hAnsi="Arial" w:cs="Arial"/>
              </w:rPr>
              <w:t>%</w:t>
            </w:r>
          </w:p>
        </w:tc>
      </w:tr>
      <w:tr w:rsidR="001E130F" w:rsidRPr="002A2C78" w14:paraId="45BB6C44" w14:textId="77777777" w:rsidTr="00BB138A">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62652A18" w14:textId="77777777" w:rsidR="001E130F" w:rsidRPr="000904F9" w:rsidRDefault="001E130F">
            <w:pPr>
              <w:spacing w:after="0"/>
              <w:rPr>
                <w:rFonts w:ascii="Arial" w:hAnsi="Arial" w:cs="Arial"/>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5E0CBE12" w14:textId="77777777" w:rsidR="001E130F" w:rsidRPr="00187166" w:rsidRDefault="001E130F">
            <w:pPr>
              <w:spacing w:before="60" w:after="60" w:line="240" w:lineRule="auto"/>
              <w:rPr>
                <w:rFonts w:ascii="Arial" w:hAnsi="Arial" w:cs="Arial"/>
                <w:b/>
                <w:i/>
                <w:lang w:eastAsia="en-GB"/>
              </w:rPr>
            </w:pPr>
            <w:r w:rsidRPr="00187166">
              <w:rPr>
                <w:rFonts w:ascii="Arial" w:hAnsi="Arial" w:cs="Arial"/>
                <w:b/>
                <w:i/>
                <w:lang w:eastAsia="en-GB"/>
              </w:rPr>
              <w:t>Subtotal</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29E4B333" w14:textId="373D2280" w:rsidR="001E130F" w:rsidRPr="00187166" w:rsidRDefault="00051996">
            <w:pPr>
              <w:spacing w:before="60" w:after="60" w:line="240" w:lineRule="auto"/>
              <w:jc w:val="center"/>
              <w:rPr>
                <w:rFonts w:ascii="Arial" w:hAnsi="Arial" w:cs="Arial"/>
                <w:b/>
                <w:bCs/>
                <w:lang w:eastAsia="en-GB"/>
              </w:rPr>
            </w:pPr>
            <w:r w:rsidRPr="00187166">
              <w:rPr>
                <w:rFonts w:ascii="Arial" w:hAnsi="Arial" w:cs="Arial"/>
                <w:b/>
                <w:bCs/>
              </w:rPr>
              <w:t>60%</w:t>
            </w:r>
          </w:p>
        </w:tc>
      </w:tr>
      <w:tr w:rsidR="001E130F" w:rsidRPr="002A2C78" w14:paraId="36A55283" w14:textId="77777777" w:rsidTr="00CE6AFC">
        <w:trPr>
          <w:trHeight w:val="375"/>
        </w:trPr>
        <w:tc>
          <w:tcPr>
            <w:tcW w:w="3765" w:type="pct"/>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2354425" w14:textId="77777777" w:rsidR="001E130F" w:rsidRPr="00187166" w:rsidRDefault="001E130F">
            <w:pPr>
              <w:spacing w:before="60" w:after="60" w:line="240" w:lineRule="auto"/>
              <w:rPr>
                <w:rFonts w:ascii="Arial" w:hAnsi="Arial" w:cs="Arial"/>
                <w:b/>
                <w:i/>
                <w:lang w:eastAsia="en-GB"/>
              </w:rPr>
            </w:pPr>
            <w:r w:rsidRPr="00187166">
              <w:rPr>
                <w:rFonts w:ascii="Arial" w:hAnsi="Arial" w:cs="Arial"/>
                <w:b/>
                <w:bCs/>
                <w:lang w:eastAsia="en-GB"/>
              </w:rPr>
              <w:t>Price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1084184F" w14:textId="40234EED" w:rsidR="001E130F" w:rsidRPr="00187166" w:rsidRDefault="002E3E69">
            <w:pPr>
              <w:spacing w:before="60" w:after="60" w:line="240" w:lineRule="auto"/>
              <w:jc w:val="center"/>
              <w:rPr>
                <w:rFonts w:ascii="Arial" w:hAnsi="Arial" w:cs="Arial"/>
                <w:b/>
                <w:bCs/>
                <w:lang w:eastAsia="en-GB"/>
              </w:rPr>
            </w:pPr>
            <w:r w:rsidRPr="00187166">
              <w:rPr>
                <w:rFonts w:ascii="Arial" w:hAnsi="Arial" w:cs="Arial"/>
                <w:b/>
                <w:bCs/>
              </w:rPr>
              <w:t>40</w:t>
            </w:r>
            <w:r w:rsidR="00860323" w:rsidRPr="00187166">
              <w:rPr>
                <w:rFonts w:ascii="Arial" w:hAnsi="Arial" w:cs="Arial"/>
                <w:b/>
                <w:bCs/>
              </w:rPr>
              <w:t>%</w:t>
            </w:r>
          </w:p>
        </w:tc>
      </w:tr>
      <w:tr w:rsidR="001E130F" w:rsidRPr="002A2C78" w14:paraId="792DFAC1" w14:textId="77777777" w:rsidTr="00CE6AFC">
        <w:trPr>
          <w:trHeight w:val="375"/>
        </w:trPr>
        <w:tc>
          <w:tcPr>
            <w:tcW w:w="3765" w:type="pct"/>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7F5B2DD3" w14:textId="77777777" w:rsidR="001E130F" w:rsidRPr="00187166" w:rsidRDefault="001E130F">
            <w:pPr>
              <w:spacing w:before="60" w:after="60" w:line="240" w:lineRule="auto"/>
              <w:rPr>
                <w:rFonts w:ascii="Arial" w:hAnsi="Arial" w:cs="Arial"/>
                <w:b/>
                <w:bCs/>
                <w:lang w:eastAsia="en-GB"/>
              </w:rPr>
            </w:pPr>
            <w:r w:rsidRPr="00187166">
              <w:rPr>
                <w:rFonts w:ascii="Arial" w:hAnsi="Arial" w:cs="Arial"/>
                <w:b/>
                <w:bCs/>
                <w:lang w:eastAsia="en-GB"/>
              </w:rPr>
              <w:t>Total</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7F9E75E" w14:textId="25EA7068" w:rsidR="001E130F" w:rsidRPr="00187166" w:rsidRDefault="00F33BEE">
            <w:pPr>
              <w:spacing w:before="60" w:after="60" w:line="240" w:lineRule="auto"/>
              <w:jc w:val="center"/>
              <w:rPr>
                <w:rFonts w:ascii="Arial" w:hAnsi="Arial" w:cs="Arial"/>
                <w:b/>
                <w:lang w:eastAsia="en-GB"/>
              </w:rPr>
            </w:pPr>
            <w:r w:rsidRPr="00187166">
              <w:rPr>
                <w:rFonts w:ascii="Arial" w:hAnsi="Arial" w:cs="Arial"/>
                <w:b/>
                <w:lang w:eastAsia="en-GB"/>
              </w:rPr>
              <w:t>100%</w:t>
            </w:r>
          </w:p>
        </w:tc>
      </w:tr>
    </w:tbl>
    <w:p w14:paraId="73F9B6BF" w14:textId="77777777" w:rsidR="001E130F" w:rsidRPr="00BB138A" w:rsidRDefault="001E130F" w:rsidP="001E130F">
      <w:pPr>
        <w:pStyle w:val="VWHeading3"/>
        <w:widowControl/>
        <w:spacing w:before="120" w:after="0"/>
        <w:ind w:left="709"/>
        <w:rPr>
          <w:rFonts w:ascii="Arial" w:hAnsi="Arial"/>
          <w:sz w:val="22"/>
          <w:szCs w:val="22"/>
        </w:rPr>
      </w:pPr>
    </w:p>
    <w:p w14:paraId="5819C054" w14:textId="3B997674" w:rsidR="001E130F" w:rsidRPr="00985EAA" w:rsidRDefault="00C638B8" w:rsidP="00985EAA">
      <w:pPr>
        <w:pStyle w:val="ListParagraph"/>
        <w:numPr>
          <w:ilvl w:val="2"/>
          <w:numId w:val="1"/>
        </w:numPr>
        <w:rPr>
          <w:rFonts w:ascii="Arial" w:hAnsi="Arial" w:cs="Arial"/>
          <w:b/>
          <w:bCs/>
        </w:rPr>
      </w:pPr>
      <w:r w:rsidRPr="00985EAA">
        <w:rPr>
          <w:rFonts w:ascii="Arial" w:hAnsi="Arial" w:cs="Arial"/>
          <w:b/>
          <w:bCs/>
        </w:rPr>
        <w:t>Quality Evaluation</w:t>
      </w:r>
    </w:p>
    <w:p w14:paraId="15657285" w14:textId="453940F2" w:rsidR="00985EAA" w:rsidRDefault="00D706E3" w:rsidP="002E3E69">
      <w:pPr>
        <w:pStyle w:val="bodycopy"/>
        <w:rPr>
          <w:sz w:val="22"/>
          <w:szCs w:val="22"/>
        </w:rPr>
      </w:pPr>
      <w:r>
        <w:rPr>
          <w:sz w:val="22"/>
          <w:szCs w:val="22"/>
        </w:rPr>
        <w:t xml:space="preserve">Bidders must complete </w:t>
      </w:r>
      <w:r w:rsidR="002E3E69" w:rsidRPr="002E3E69">
        <w:rPr>
          <w:sz w:val="22"/>
          <w:szCs w:val="22"/>
        </w:rPr>
        <w:t>Document C –</w:t>
      </w:r>
      <w:r w:rsidR="001D0719">
        <w:rPr>
          <w:sz w:val="22"/>
          <w:szCs w:val="22"/>
        </w:rPr>
        <w:t xml:space="preserve"> </w:t>
      </w:r>
      <w:r w:rsidR="002E3E69" w:rsidRPr="002E3E69">
        <w:rPr>
          <w:sz w:val="22"/>
          <w:szCs w:val="22"/>
        </w:rPr>
        <w:t>Bidder’s Response</w:t>
      </w:r>
      <w:r w:rsidR="00C12FCD">
        <w:rPr>
          <w:sz w:val="22"/>
          <w:szCs w:val="22"/>
        </w:rPr>
        <w:t xml:space="preserve"> </w:t>
      </w:r>
      <w:r>
        <w:rPr>
          <w:sz w:val="22"/>
          <w:szCs w:val="22"/>
        </w:rPr>
        <w:t xml:space="preserve">for the quality </w:t>
      </w:r>
      <w:r w:rsidR="003C6CC9">
        <w:rPr>
          <w:sz w:val="22"/>
          <w:szCs w:val="22"/>
        </w:rPr>
        <w:t>element of the tender</w:t>
      </w:r>
      <w:r>
        <w:rPr>
          <w:sz w:val="22"/>
          <w:szCs w:val="22"/>
        </w:rPr>
        <w:t>. The document has</w:t>
      </w:r>
      <w:r w:rsidR="00985EAA" w:rsidRPr="003B4BB3">
        <w:rPr>
          <w:sz w:val="22"/>
          <w:szCs w:val="22"/>
        </w:rPr>
        <w:t xml:space="preserve"> </w:t>
      </w:r>
      <w:r w:rsidR="007F393E">
        <w:rPr>
          <w:sz w:val="22"/>
          <w:szCs w:val="22"/>
        </w:rPr>
        <w:t>a</w:t>
      </w:r>
      <w:r w:rsidR="00985EAA" w:rsidRPr="003B4BB3">
        <w:rPr>
          <w:sz w:val="22"/>
          <w:szCs w:val="22"/>
        </w:rPr>
        <w:t xml:space="preserve"> Part A and Part B</w:t>
      </w:r>
      <w:r>
        <w:rPr>
          <w:sz w:val="22"/>
          <w:szCs w:val="22"/>
        </w:rPr>
        <w:t xml:space="preserve"> section</w:t>
      </w:r>
      <w:r w:rsidR="00985EAA" w:rsidRPr="003B4BB3">
        <w:rPr>
          <w:sz w:val="22"/>
          <w:szCs w:val="22"/>
        </w:rPr>
        <w:t xml:space="preserve">. </w:t>
      </w:r>
    </w:p>
    <w:p w14:paraId="6FE71DEC" w14:textId="244EC91D" w:rsidR="00985EAA" w:rsidRDefault="00985EAA" w:rsidP="00985EAA">
      <w:pPr>
        <w:pStyle w:val="bodycopy"/>
        <w:spacing w:before="120" w:after="120" w:line="240" w:lineRule="auto"/>
        <w:rPr>
          <w:sz w:val="22"/>
          <w:szCs w:val="22"/>
          <w:highlight w:val="yellow"/>
        </w:rPr>
      </w:pPr>
      <w:bookmarkStart w:id="23" w:name="_Hlk84334518"/>
      <w:r w:rsidRPr="003B4BB3">
        <w:rPr>
          <w:sz w:val="22"/>
          <w:szCs w:val="22"/>
        </w:rPr>
        <w:t xml:space="preserve">Part A assesses the ability of the supplier to perform a contract based on qualitative information related to economic and financial standing, suitability, equalities, and insurance. </w:t>
      </w:r>
      <w:r w:rsidR="00B23503">
        <w:rPr>
          <w:sz w:val="22"/>
          <w:szCs w:val="22"/>
        </w:rPr>
        <w:t>Some of the</w:t>
      </w:r>
      <w:r w:rsidRPr="003B4BB3">
        <w:rPr>
          <w:sz w:val="22"/>
          <w:szCs w:val="22"/>
        </w:rPr>
        <w:t xml:space="preserve"> questions within this section are pass/fail, if a bidder fails these questions, the application will be rejected. </w:t>
      </w:r>
    </w:p>
    <w:p w14:paraId="6EF44A5A" w14:textId="74167933" w:rsidR="001E130F" w:rsidRPr="00985EAA" w:rsidRDefault="00985EAA" w:rsidP="00985EAA">
      <w:pPr>
        <w:rPr>
          <w:rFonts w:ascii="Arial" w:hAnsi="Arial" w:cs="Arial"/>
          <w:color w:val="000000" w:themeColor="text1"/>
        </w:rPr>
      </w:pPr>
      <w:r w:rsidRPr="00985EAA">
        <w:rPr>
          <w:rFonts w:ascii="Arial" w:hAnsi="Arial" w:cs="Arial"/>
          <w:color w:val="000000" w:themeColor="text1"/>
        </w:rPr>
        <w:t xml:space="preserve">If the </w:t>
      </w:r>
      <w:r w:rsidR="000904F9" w:rsidRPr="00985EAA">
        <w:rPr>
          <w:rFonts w:ascii="Arial" w:hAnsi="Arial" w:cs="Arial"/>
          <w:color w:val="000000" w:themeColor="text1"/>
        </w:rPr>
        <w:t>bidder’s</w:t>
      </w:r>
      <w:r w:rsidRPr="00985EAA">
        <w:rPr>
          <w:rFonts w:ascii="Arial" w:hAnsi="Arial" w:cs="Arial"/>
          <w:color w:val="000000" w:themeColor="text1"/>
        </w:rPr>
        <w:t xml:space="preserve"> application passes Part A it will progress to Part B</w:t>
      </w:r>
      <w:r>
        <w:rPr>
          <w:rFonts w:ascii="Arial" w:hAnsi="Arial" w:cs="Arial"/>
          <w:color w:val="000000" w:themeColor="text1"/>
        </w:rPr>
        <w:t xml:space="preserve"> </w:t>
      </w:r>
      <w:bookmarkEnd w:id="23"/>
      <w:r>
        <w:rPr>
          <w:rFonts w:ascii="Arial" w:hAnsi="Arial" w:cs="Arial"/>
          <w:color w:val="000000" w:themeColor="text1"/>
        </w:rPr>
        <w:t>which</w:t>
      </w:r>
      <w:r w:rsidR="001E130F" w:rsidRPr="00985EAA">
        <w:rPr>
          <w:rFonts w:ascii="Arial" w:hAnsi="Arial" w:cs="Arial"/>
          <w:color w:val="000000" w:themeColor="text1"/>
        </w:rPr>
        <w:t xml:space="preserve"> will be scored out of a maximum of five marks, using a standard method of scoring as set below. </w:t>
      </w:r>
    </w:p>
    <w:tbl>
      <w:tblPr>
        <w:tblW w:w="4942" w:type="pct"/>
        <w:jc w:val="center"/>
        <w:tbl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insideH w:val="single" w:sz="4" w:space="0" w:color="1F4E79" w:themeColor="accent5" w:themeShade="80"/>
          <w:insideV w:val="single" w:sz="4" w:space="0" w:color="1F4E79" w:themeColor="accent5" w:themeShade="80"/>
        </w:tblBorders>
        <w:tblLook w:val="04A0" w:firstRow="1" w:lastRow="0" w:firstColumn="1" w:lastColumn="0" w:noHBand="0" w:noVBand="1"/>
      </w:tblPr>
      <w:tblGrid>
        <w:gridCol w:w="1271"/>
        <w:gridCol w:w="1133"/>
        <w:gridCol w:w="6507"/>
      </w:tblGrid>
      <w:tr w:rsidR="001E130F" w:rsidRPr="00BB138A" w14:paraId="204EBCED" w14:textId="77777777" w:rsidTr="00BB138A">
        <w:trPr>
          <w:tblHeade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2CD557DB" w14:textId="77777777" w:rsidR="001E130F" w:rsidRPr="00BB138A" w:rsidRDefault="001E130F">
            <w:pPr>
              <w:spacing w:before="60" w:after="60" w:line="240" w:lineRule="auto"/>
              <w:jc w:val="center"/>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lastRenderedPageBreak/>
              <w:t>Judgement</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0F983B76" w14:textId="77777777" w:rsidR="001E130F" w:rsidRPr="00BB138A" w:rsidRDefault="001E130F">
            <w:pPr>
              <w:spacing w:before="60" w:after="60" w:line="240" w:lineRule="auto"/>
              <w:jc w:val="center"/>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Score</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5E2DDB9B" w14:textId="77777777" w:rsidR="001E130F" w:rsidRPr="00BB138A" w:rsidRDefault="001E130F">
            <w:pPr>
              <w:spacing w:before="60" w:after="60" w:line="240" w:lineRule="auto"/>
              <w:jc w:val="both"/>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Performance</w:t>
            </w:r>
          </w:p>
        </w:tc>
      </w:tr>
      <w:tr w:rsidR="001E130F" w:rsidRPr="00BB138A" w14:paraId="140D31A9"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07B28DFE" w14:textId="77777777" w:rsidR="001E130F" w:rsidRPr="00BB138A" w:rsidRDefault="001E130F">
            <w:pPr>
              <w:spacing w:before="60" w:after="60" w:line="240" w:lineRule="auto"/>
              <w:jc w:val="center"/>
              <w:rPr>
                <w:rFonts w:ascii="Arial" w:hAnsi="Arial" w:cs="Arial"/>
                <w:color w:val="000000" w:themeColor="text1"/>
                <w:sz w:val="19"/>
                <w:szCs w:val="19"/>
              </w:rPr>
            </w:pPr>
            <w:r w:rsidRPr="00BB138A">
              <w:rPr>
                <w:rFonts w:ascii="Arial" w:hAnsi="Arial" w:cs="Arial"/>
                <w:sz w:val="19"/>
                <w:szCs w:val="19"/>
              </w:rPr>
              <w:t>Excellent</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67FDFE19"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5</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1609E119" w14:textId="77777777" w:rsidR="001E130F" w:rsidRPr="00BB138A" w:rsidRDefault="001E130F">
            <w:pPr>
              <w:spacing w:after="0" w:line="240" w:lineRule="auto"/>
              <w:jc w:val="both"/>
              <w:rPr>
                <w:rFonts w:ascii="Arial" w:eastAsia="Times New Roman" w:hAnsi="Arial" w:cs="Arial"/>
                <w:sz w:val="19"/>
                <w:szCs w:val="19"/>
                <w:lang w:eastAsia="en-GB"/>
              </w:rPr>
            </w:pPr>
            <w:r w:rsidRPr="00BB138A">
              <w:rPr>
                <w:rFonts w:ascii="Arial" w:hAnsi="Arial" w:cs="Arial"/>
                <w:sz w:val="19"/>
                <w:szCs w:val="19"/>
              </w:rPr>
              <w:t>Meets all the Contracting Authority’s requirements in the area being measured in accordance with the Contract Documents so that the services will be delivered in an excellent way that will be highly responsive to the needs of the Contracting Authority.</w:t>
            </w:r>
          </w:p>
        </w:tc>
      </w:tr>
      <w:tr w:rsidR="001E130F" w:rsidRPr="00BB138A" w14:paraId="283239C7"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936CF00"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Very Good</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26B00C17"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4</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4ACCA712" w14:textId="77777777"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Meets the Contracting Authority’s requirements in the area being measured well although not completely in one or two aspects but   still so that the services will be delivered in a very good way that will be responsive to the needs of the Contracting Authority.</w:t>
            </w:r>
          </w:p>
        </w:tc>
      </w:tr>
      <w:tr w:rsidR="001E130F" w:rsidRPr="00BB138A" w14:paraId="2E5677B3"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29DF51C6"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Good</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7750E188"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3</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74E91EFB" w14:textId="77777777"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Meets the Contracting Authority’s requirements in the areas being measured in the majority of aspects but fails in some aspects so that the services will be delivered in a good way that recognises the needs of the Contracting Authority.</w:t>
            </w:r>
          </w:p>
        </w:tc>
      </w:tr>
      <w:tr w:rsidR="001E130F" w:rsidRPr="00BB138A" w14:paraId="22FB7A2A"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463AD2E3"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Adequate</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9B92588"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2</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2EE1AECB" w14:textId="3306CA75"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Meets the Contracting Authority’s requirements in the area being measured in some fundamental aspects but fails in the majority of aspects so that there will be only adequate arrangements for the services.</w:t>
            </w:r>
          </w:p>
        </w:tc>
      </w:tr>
      <w:tr w:rsidR="001E130F" w:rsidRPr="00BB138A" w14:paraId="2E2D9239"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248A5DA0"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Poor</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6B3677B9"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1</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239BE1AE" w14:textId="77777777"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Fails to meet the Contracting Authority’s requirements in the area being measured in nearly all aspects so that there will be poor delivery of the services.</w:t>
            </w:r>
          </w:p>
        </w:tc>
      </w:tr>
      <w:tr w:rsidR="001E130F" w:rsidRPr="00BB138A" w14:paraId="775BD71E" w14:textId="77777777" w:rsidTr="001E130F">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254F6F86"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No Score</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737620D9" w14:textId="77777777" w:rsidR="001E130F" w:rsidRPr="00BB138A" w:rsidRDefault="001E130F">
            <w:pPr>
              <w:spacing w:before="60" w:after="60" w:line="240" w:lineRule="auto"/>
              <w:jc w:val="center"/>
              <w:rPr>
                <w:rFonts w:ascii="Arial" w:hAnsi="Arial" w:cs="Arial"/>
                <w:sz w:val="19"/>
                <w:szCs w:val="19"/>
              </w:rPr>
            </w:pPr>
            <w:r w:rsidRPr="00BB138A">
              <w:rPr>
                <w:rFonts w:ascii="Arial" w:hAnsi="Arial" w:cs="Arial"/>
                <w:sz w:val="19"/>
                <w:szCs w:val="19"/>
              </w:rPr>
              <w:t>0</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15D71561" w14:textId="77777777" w:rsidR="001E130F" w:rsidRPr="00BB138A" w:rsidRDefault="001E130F">
            <w:pPr>
              <w:spacing w:before="60" w:after="60" w:line="240" w:lineRule="auto"/>
              <w:jc w:val="both"/>
              <w:rPr>
                <w:rFonts w:ascii="Arial" w:hAnsi="Arial" w:cs="Arial"/>
                <w:sz w:val="19"/>
                <w:szCs w:val="19"/>
              </w:rPr>
            </w:pPr>
            <w:r w:rsidRPr="00BB138A">
              <w:rPr>
                <w:rFonts w:ascii="Arial" w:hAnsi="Arial" w:cs="Arial"/>
                <w:sz w:val="19"/>
                <w:szCs w:val="19"/>
              </w:rPr>
              <w:t>Either no answer is given or the Bidder’s proposals in that area completely fail to meet the Contracting Authority’s requirements in the area being measured or do not answer the question raised.</w:t>
            </w:r>
          </w:p>
        </w:tc>
      </w:tr>
    </w:tbl>
    <w:p w14:paraId="75FA5653" w14:textId="358FCB37" w:rsidR="001E130F" w:rsidRDefault="001E130F" w:rsidP="001E130F">
      <w:pPr>
        <w:pStyle w:val="bodycopy"/>
        <w:spacing w:before="120" w:after="120" w:line="240" w:lineRule="auto"/>
        <w:rPr>
          <w:sz w:val="22"/>
          <w:szCs w:val="22"/>
        </w:rPr>
      </w:pPr>
      <w:r w:rsidRPr="00CE6AFC">
        <w:rPr>
          <w:color w:val="auto"/>
          <w:sz w:val="22"/>
          <w:szCs w:val="22"/>
        </w:rPr>
        <w:t xml:space="preserve">Rooftop </w:t>
      </w:r>
      <w:r w:rsidRPr="00CE6AFC">
        <w:rPr>
          <w:sz w:val="22"/>
          <w:szCs w:val="22"/>
        </w:rPr>
        <w:t>reserves the right to call for further information or clarification from applicants,</w:t>
      </w:r>
      <w:r w:rsidR="0007182E">
        <w:rPr>
          <w:sz w:val="22"/>
          <w:szCs w:val="22"/>
        </w:rPr>
        <w:t xml:space="preserve"> when evaluating submissions</w:t>
      </w:r>
      <w:r w:rsidRPr="00CE6AFC">
        <w:rPr>
          <w:sz w:val="22"/>
          <w:szCs w:val="22"/>
        </w:rPr>
        <w:t xml:space="preserve">.  </w:t>
      </w:r>
      <w:r w:rsidR="0007182E">
        <w:rPr>
          <w:sz w:val="22"/>
          <w:szCs w:val="22"/>
        </w:rPr>
        <w:t>Rooftop also</w:t>
      </w:r>
      <w:r w:rsidRPr="00CE6AFC">
        <w:rPr>
          <w:b/>
          <w:bCs/>
          <w:color w:val="auto"/>
          <w:sz w:val="22"/>
          <w:szCs w:val="22"/>
        </w:rPr>
        <w:t xml:space="preserve"> </w:t>
      </w:r>
      <w:r w:rsidRPr="00CE6AFC">
        <w:rPr>
          <w:sz w:val="22"/>
          <w:szCs w:val="22"/>
        </w:rPr>
        <w:t xml:space="preserve">reserves the right to exclude from the sourcing process any organisation that is found to have provided false information or has misrepresented </w:t>
      </w:r>
      <w:r w:rsidRPr="00BB138A">
        <w:rPr>
          <w:sz w:val="22"/>
          <w:szCs w:val="22"/>
        </w:rPr>
        <w:t>themselves during t</w:t>
      </w:r>
      <w:r w:rsidR="0007182E">
        <w:rPr>
          <w:sz w:val="22"/>
          <w:szCs w:val="22"/>
        </w:rPr>
        <w:t>his</w:t>
      </w:r>
      <w:r w:rsidRPr="00BB138A">
        <w:rPr>
          <w:sz w:val="22"/>
          <w:szCs w:val="22"/>
        </w:rPr>
        <w:t xml:space="preserve"> process. </w:t>
      </w:r>
    </w:p>
    <w:p w14:paraId="7BF1B840" w14:textId="77777777" w:rsidR="00730659" w:rsidRPr="00BB138A" w:rsidRDefault="00730659" w:rsidP="001E130F">
      <w:pPr>
        <w:pStyle w:val="bodycopy"/>
        <w:spacing w:before="120" w:after="120" w:line="240" w:lineRule="auto"/>
        <w:rPr>
          <w:sz w:val="22"/>
          <w:szCs w:val="22"/>
        </w:rPr>
      </w:pPr>
    </w:p>
    <w:p w14:paraId="2113FBCE" w14:textId="766344A2" w:rsidR="001E130F" w:rsidRPr="006E7E4C" w:rsidRDefault="001E130F" w:rsidP="00985EAA">
      <w:pPr>
        <w:pStyle w:val="VWHeading3"/>
        <w:widowControl/>
        <w:numPr>
          <w:ilvl w:val="2"/>
          <w:numId w:val="11"/>
        </w:numPr>
        <w:spacing w:before="120" w:after="0"/>
        <w:rPr>
          <w:rFonts w:ascii="Arial" w:hAnsi="Arial"/>
          <w:sz w:val="22"/>
          <w:szCs w:val="22"/>
        </w:rPr>
      </w:pPr>
      <w:r w:rsidRPr="006E7E4C">
        <w:rPr>
          <w:rFonts w:ascii="Arial" w:hAnsi="Arial"/>
          <w:sz w:val="22"/>
          <w:szCs w:val="22"/>
        </w:rPr>
        <w:t>Price Evaluation</w:t>
      </w:r>
    </w:p>
    <w:p w14:paraId="3973BDB6" w14:textId="24840D34" w:rsidR="00A26439" w:rsidRPr="00173D1F" w:rsidRDefault="00D706E3" w:rsidP="001E130F">
      <w:pPr>
        <w:pStyle w:val="bodycopy"/>
        <w:spacing w:before="120" w:after="120" w:line="240" w:lineRule="auto"/>
        <w:rPr>
          <w:sz w:val="22"/>
          <w:szCs w:val="22"/>
        </w:rPr>
      </w:pPr>
      <w:r>
        <w:rPr>
          <w:sz w:val="22"/>
          <w:szCs w:val="22"/>
        </w:rPr>
        <w:t xml:space="preserve">Bidders must complete </w:t>
      </w:r>
      <w:r w:rsidR="001D0719">
        <w:rPr>
          <w:sz w:val="22"/>
          <w:szCs w:val="22"/>
        </w:rPr>
        <w:t xml:space="preserve">Document D – Pricing </w:t>
      </w:r>
      <w:r w:rsidR="00F9422B">
        <w:rPr>
          <w:sz w:val="22"/>
          <w:szCs w:val="22"/>
        </w:rPr>
        <w:t>Response</w:t>
      </w:r>
      <w:r w:rsidR="001D0719">
        <w:rPr>
          <w:sz w:val="22"/>
          <w:szCs w:val="22"/>
        </w:rPr>
        <w:t xml:space="preserve"> for their</w:t>
      </w:r>
      <w:r>
        <w:rPr>
          <w:sz w:val="22"/>
          <w:szCs w:val="22"/>
        </w:rPr>
        <w:t xml:space="preserve"> </w:t>
      </w:r>
      <w:r w:rsidR="003C6CC9">
        <w:rPr>
          <w:sz w:val="22"/>
          <w:szCs w:val="22"/>
        </w:rPr>
        <w:t xml:space="preserve">pricing element of the tender, </w:t>
      </w:r>
      <w:r>
        <w:rPr>
          <w:sz w:val="22"/>
          <w:szCs w:val="22"/>
        </w:rPr>
        <w:t>however b</w:t>
      </w:r>
      <w:r w:rsidR="00173D1F" w:rsidRPr="00173D1F">
        <w:rPr>
          <w:sz w:val="22"/>
          <w:szCs w:val="22"/>
        </w:rPr>
        <w:t>idders are encourage</w:t>
      </w:r>
      <w:r>
        <w:rPr>
          <w:sz w:val="22"/>
          <w:szCs w:val="22"/>
        </w:rPr>
        <w:t>d</w:t>
      </w:r>
      <w:r w:rsidR="00173D1F" w:rsidRPr="00173D1F">
        <w:rPr>
          <w:sz w:val="22"/>
          <w:szCs w:val="22"/>
        </w:rPr>
        <w:t xml:space="preserve"> to review t</w:t>
      </w:r>
      <w:r w:rsidR="001E130F" w:rsidRPr="00173D1F">
        <w:rPr>
          <w:sz w:val="22"/>
          <w:szCs w:val="22"/>
        </w:rPr>
        <w:t xml:space="preserve">he pricing </w:t>
      </w:r>
      <w:r w:rsidR="009B3096" w:rsidRPr="00173D1F">
        <w:rPr>
          <w:sz w:val="22"/>
          <w:szCs w:val="22"/>
        </w:rPr>
        <w:t>requirements</w:t>
      </w:r>
      <w:r w:rsidR="001E130F" w:rsidRPr="00173D1F">
        <w:rPr>
          <w:sz w:val="22"/>
          <w:szCs w:val="22"/>
        </w:rPr>
        <w:t xml:space="preserve"> in </w:t>
      </w:r>
      <w:r w:rsidR="003C6CC9">
        <w:rPr>
          <w:sz w:val="22"/>
          <w:szCs w:val="22"/>
        </w:rPr>
        <w:t>both</w:t>
      </w:r>
      <w:r w:rsidR="001D0719">
        <w:rPr>
          <w:sz w:val="22"/>
          <w:szCs w:val="22"/>
        </w:rPr>
        <w:t xml:space="preserve"> </w:t>
      </w:r>
      <w:r w:rsidR="001D0719" w:rsidRPr="00173D1F">
        <w:rPr>
          <w:sz w:val="22"/>
          <w:szCs w:val="22"/>
        </w:rPr>
        <w:t>Document B and C</w:t>
      </w:r>
      <w:r w:rsidR="001D0719">
        <w:rPr>
          <w:sz w:val="22"/>
          <w:szCs w:val="22"/>
        </w:rPr>
        <w:t>.</w:t>
      </w:r>
    </w:p>
    <w:p w14:paraId="5039E317" w14:textId="4F3C4CFC" w:rsidR="00173D1F" w:rsidRPr="00906B26" w:rsidRDefault="001E130F" w:rsidP="001E130F">
      <w:pPr>
        <w:pStyle w:val="bodycopy"/>
        <w:spacing w:before="120" w:after="120" w:line="240" w:lineRule="auto"/>
        <w:rPr>
          <w:sz w:val="22"/>
          <w:szCs w:val="22"/>
        </w:rPr>
      </w:pPr>
      <w:r w:rsidRPr="00173D1F">
        <w:rPr>
          <w:sz w:val="22"/>
          <w:szCs w:val="22"/>
        </w:rPr>
        <w:t xml:space="preserve">The </w:t>
      </w:r>
      <w:r w:rsidR="00173D1F">
        <w:rPr>
          <w:sz w:val="22"/>
          <w:szCs w:val="22"/>
        </w:rPr>
        <w:t>b</w:t>
      </w:r>
      <w:r w:rsidRPr="00173D1F">
        <w:rPr>
          <w:sz w:val="22"/>
          <w:szCs w:val="22"/>
        </w:rPr>
        <w:t xml:space="preserve">idder with the lowest modelled cost will receive the highest weighted score, </w:t>
      </w:r>
      <w:r w:rsidR="00173D1F">
        <w:rPr>
          <w:sz w:val="22"/>
          <w:szCs w:val="22"/>
        </w:rPr>
        <w:t xml:space="preserve">the percentage </w:t>
      </w:r>
      <w:r w:rsidR="00173D1F" w:rsidRPr="00906B26">
        <w:rPr>
          <w:sz w:val="22"/>
          <w:szCs w:val="22"/>
        </w:rPr>
        <w:t xml:space="preserve">weighting for the pricing element is </w:t>
      </w:r>
      <w:r w:rsidR="00855609" w:rsidRPr="00906B26">
        <w:rPr>
          <w:sz w:val="22"/>
          <w:szCs w:val="22"/>
        </w:rPr>
        <w:t xml:space="preserve">40% </w:t>
      </w:r>
      <w:r w:rsidR="00173D1F" w:rsidRPr="00906B26">
        <w:rPr>
          <w:sz w:val="22"/>
          <w:szCs w:val="22"/>
        </w:rPr>
        <w:t xml:space="preserve">therefore the lowest cost submitted will be given the full </w:t>
      </w:r>
      <w:r w:rsidR="00855609" w:rsidRPr="00906B26">
        <w:rPr>
          <w:sz w:val="22"/>
          <w:szCs w:val="22"/>
        </w:rPr>
        <w:t>40%</w:t>
      </w:r>
      <w:r w:rsidR="00173D1F" w:rsidRPr="00906B26">
        <w:rPr>
          <w:sz w:val="22"/>
          <w:szCs w:val="22"/>
        </w:rPr>
        <w:t xml:space="preserve"> All other submissions will be awarded scores based on the below formula: </w:t>
      </w:r>
    </w:p>
    <w:p w14:paraId="528D356E" w14:textId="6D21615D" w:rsidR="00173D1F" w:rsidRPr="00906B26" w:rsidRDefault="00173D1F" w:rsidP="003A1C33">
      <w:pPr>
        <w:pStyle w:val="Heading3"/>
        <w:ind w:firstLine="720"/>
        <w:rPr>
          <w:rFonts w:ascii="Arial" w:eastAsiaTheme="minorHAnsi" w:hAnsi="Arial" w:cs="Arial"/>
          <w:color w:val="000000" w:themeColor="text1"/>
          <w:sz w:val="22"/>
          <w:szCs w:val="22"/>
        </w:rPr>
      </w:pPr>
      <w:bookmarkStart w:id="24" w:name="_Toc83284293"/>
      <w:r w:rsidRPr="00906B26">
        <w:rPr>
          <w:rFonts w:ascii="Arial" w:hAnsi="Arial" w:cs="Arial"/>
          <w:color w:val="auto"/>
          <w:sz w:val="22"/>
          <w:szCs w:val="22"/>
        </w:rPr>
        <w:t>Price score = (lowest submitted cost ÷ submitted cost) x</w:t>
      </w:r>
      <w:bookmarkEnd w:id="24"/>
      <w:r w:rsidR="001D0719" w:rsidRPr="00906B26">
        <w:rPr>
          <w:rFonts w:ascii="Arial" w:hAnsi="Arial" w:cs="Arial"/>
          <w:color w:val="auto"/>
          <w:sz w:val="22"/>
          <w:szCs w:val="22"/>
        </w:rPr>
        <w:t xml:space="preserve"> 40</w:t>
      </w:r>
    </w:p>
    <w:p w14:paraId="6418D4ED" w14:textId="506CA894" w:rsidR="001E130F" w:rsidRPr="00D21C3C" w:rsidRDefault="001E130F" w:rsidP="001E130F">
      <w:pPr>
        <w:pStyle w:val="bodycopy"/>
        <w:spacing w:before="120" w:after="120" w:line="240" w:lineRule="auto"/>
        <w:rPr>
          <w:sz w:val="22"/>
          <w:szCs w:val="22"/>
        </w:rPr>
      </w:pPr>
      <w:r w:rsidRPr="00D21C3C">
        <w:rPr>
          <w:sz w:val="22"/>
          <w:szCs w:val="22"/>
        </w:rPr>
        <w:t>Where costs are incomplete, or where internal or third-party costs will be incurred to deliver in line with</w:t>
      </w:r>
      <w:r w:rsidR="00BB138A" w:rsidRPr="00D21C3C">
        <w:rPr>
          <w:sz w:val="22"/>
          <w:szCs w:val="22"/>
        </w:rPr>
        <w:t xml:space="preserve"> the</w:t>
      </w:r>
      <w:r w:rsidRPr="00D21C3C">
        <w:rPr>
          <w:sz w:val="22"/>
          <w:szCs w:val="22"/>
        </w:rPr>
        <w:t xml:space="preserve"> proposals, Rooftop reserve the right to utilise their experience and knowledge to model costs appropriately to arrive at an overall cost for comparison</w:t>
      </w:r>
      <w:r w:rsidR="00D21C3C" w:rsidRPr="00D21C3C">
        <w:rPr>
          <w:sz w:val="22"/>
          <w:szCs w:val="22"/>
        </w:rPr>
        <w:t>.</w:t>
      </w:r>
    </w:p>
    <w:p w14:paraId="27AD8322" w14:textId="1BCFF6F7" w:rsidR="001E130F" w:rsidRDefault="001E130F" w:rsidP="001E130F">
      <w:pPr>
        <w:pStyle w:val="bodycopy"/>
        <w:spacing w:before="120" w:after="120" w:line="240" w:lineRule="auto"/>
        <w:rPr>
          <w:sz w:val="22"/>
          <w:szCs w:val="22"/>
        </w:rPr>
      </w:pPr>
      <w:r w:rsidRPr="00D21C3C">
        <w:rPr>
          <w:sz w:val="22"/>
          <w:szCs w:val="22"/>
        </w:rPr>
        <w:t xml:space="preserve">In scoring the tenders and at the discretion of </w:t>
      </w:r>
      <w:r w:rsidRPr="00D21C3C">
        <w:rPr>
          <w:bCs/>
          <w:color w:val="auto"/>
          <w:sz w:val="22"/>
          <w:szCs w:val="22"/>
        </w:rPr>
        <w:t>Rooftop</w:t>
      </w:r>
      <w:r w:rsidRPr="00D21C3C">
        <w:rPr>
          <w:sz w:val="22"/>
          <w:szCs w:val="22"/>
        </w:rPr>
        <w:t>, where it is considered that a tendered price for an individual item is unrealistically low and/or unsustainable it may be disqualified.</w:t>
      </w:r>
    </w:p>
    <w:p w14:paraId="14423461" w14:textId="77777777" w:rsidR="004D3AEE" w:rsidRPr="00BB138A" w:rsidRDefault="004D3AEE" w:rsidP="001E130F">
      <w:pPr>
        <w:pStyle w:val="bodycopy"/>
        <w:spacing w:before="120" w:after="120" w:line="240" w:lineRule="auto"/>
        <w:rPr>
          <w:sz w:val="22"/>
          <w:szCs w:val="22"/>
        </w:rPr>
      </w:pPr>
    </w:p>
    <w:p w14:paraId="688562E6" w14:textId="53D1BF91" w:rsidR="001E130F" w:rsidRPr="006E7E4C" w:rsidRDefault="001E130F" w:rsidP="00BB138A">
      <w:pPr>
        <w:pStyle w:val="Heading2"/>
        <w:keepLines w:val="0"/>
        <w:widowControl/>
        <w:numPr>
          <w:ilvl w:val="1"/>
          <w:numId w:val="1"/>
        </w:numPr>
        <w:tabs>
          <w:tab w:val="clear" w:pos="1985"/>
          <w:tab w:val="left" w:pos="2610"/>
        </w:tabs>
        <w:spacing w:before="120" w:after="120" w:line="240" w:lineRule="auto"/>
        <w:ind w:right="0"/>
        <w:jc w:val="both"/>
        <w:rPr>
          <w:rFonts w:ascii="Arial" w:eastAsia="Times New Roman" w:hAnsi="Arial" w:cs="Arial"/>
          <w:b/>
          <w:bCs w:val="0"/>
          <w:color w:val="auto"/>
          <w:sz w:val="22"/>
          <w:szCs w:val="22"/>
        </w:rPr>
      </w:pPr>
      <w:bookmarkStart w:id="25" w:name="_Toc79416804"/>
      <w:r w:rsidRPr="006E7E4C">
        <w:rPr>
          <w:rFonts w:ascii="Arial" w:hAnsi="Arial" w:cs="Arial"/>
          <w:b/>
          <w:bCs w:val="0"/>
          <w:sz w:val="22"/>
          <w:szCs w:val="22"/>
        </w:rPr>
        <w:t>Stage 3: Contract Award</w:t>
      </w:r>
      <w:bookmarkEnd w:id="25"/>
      <w:r w:rsidRPr="006E7E4C">
        <w:rPr>
          <w:rFonts w:ascii="Arial" w:hAnsi="Arial" w:cs="Arial"/>
          <w:b/>
          <w:bCs w:val="0"/>
          <w:sz w:val="22"/>
          <w:szCs w:val="22"/>
        </w:rPr>
        <w:t xml:space="preserve"> </w:t>
      </w:r>
    </w:p>
    <w:p w14:paraId="602FEEB0" w14:textId="443C699C" w:rsidR="001E130F" w:rsidRPr="006F21EC" w:rsidRDefault="001E130F" w:rsidP="001E130F">
      <w:pPr>
        <w:pStyle w:val="bodycopy"/>
        <w:spacing w:before="120" w:after="120" w:line="240" w:lineRule="auto"/>
        <w:rPr>
          <w:sz w:val="22"/>
          <w:szCs w:val="22"/>
        </w:rPr>
      </w:pPr>
      <w:r w:rsidRPr="006F21EC">
        <w:rPr>
          <w:sz w:val="22"/>
          <w:szCs w:val="22"/>
        </w:rPr>
        <w:t>Following the completion of the evaluation process above, scores will be ranked. Subject to the completion of reference</w:t>
      </w:r>
      <w:r w:rsidR="006F21EC" w:rsidRPr="006F21EC">
        <w:rPr>
          <w:sz w:val="22"/>
          <w:szCs w:val="22"/>
        </w:rPr>
        <w:t>,</w:t>
      </w:r>
      <w:r w:rsidRPr="006F21EC">
        <w:rPr>
          <w:sz w:val="22"/>
          <w:szCs w:val="22"/>
        </w:rPr>
        <w:t xml:space="preserve"> financial checks </w:t>
      </w:r>
      <w:r w:rsidR="006F21EC" w:rsidRPr="006F21EC">
        <w:rPr>
          <w:sz w:val="22"/>
          <w:szCs w:val="22"/>
        </w:rPr>
        <w:t>and any other checks Rooftop deem to be appropriate</w:t>
      </w:r>
      <w:r w:rsidR="00173D1F">
        <w:rPr>
          <w:sz w:val="22"/>
          <w:szCs w:val="22"/>
        </w:rPr>
        <w:t>,</w:t>
      </w:r>
      <w:r w:rsidR="006F21EC" w:rsidRPr="006F21EC">
        <w:rPr>
          <w:sz w:val="22"/>
          <w:szCs w:val="22"/>
        </w:rPr>
        <w:t xml:space="preserve"> </w:t>
      </w:r>
      <w:r w:rsidRPr="006F21EC">
        <w:rPr>
          <w:sz w:val="22"/>
          <w:szCs w:val="22"/>
        </w:rPr>
        <w:t>the contract will provisionally be awarded to the highest-ranking bidder</w:t>
      </w:r>
      <w:r w:rsidR="006F21EC" w:rsidRPr="006F21EC">
        <w:rPr>
          <w:sz w:val="22"/>
          <w:szCs w:val="22"/>
        </w:rPr>
        <w:t xml:space="preserve">. </w:t>
      </w:r>
      <w:r w:rsidRPr="006F21EC">
        <w:rPr>
          <w:sz w:val="22"/>
          <w:szCs w:val="22"/>
        </w:rPr>
        <w:t xml:space="preserve">All tenderers will be informed of the award decisions in writing and following the conclusion of the standstill period </w:t>
      </w:r>
      <w:r w:rsidRPr="006F21EC">
        <w:rPr>
          <w:bCs/>
          <w:color w:val="auto"/>
          <w:sz w:val="22"/>
          <w:szCs w:val="22"/>
        </w:rPr>
        <w:t xml:space="preserve">Rooftop </w:t>
      </w:r>
      <w:r w:rsidRPr="006F21EC">
        <w:rPr>
          <w:sz w:val="22"/>
          <w:szCs w:val="22"/>
        </w:rPr>
        <w:t>intends to enter into contract with the successful bidder.</w:t>
      </w:r>
      <w:r w:rsidR="006F21EC" w:rsidRPr="006F21EC">
        <w:rPr>
          <w:sz w:val="22"/>
          <w:szCs w:val="22"/>
        </w:rPr>
        <w:t xml:space="preserve"> An award notice will also be published on Contracts Finder</w:t>
      </w:r>
      <w:r w:rsidR="00B10A18">
        <w:rPr>
          <w:sz w:val="22"/>
          <w:szCs w:val="22"/>
        </w:rPr>
        <w:t>, where required</w:t>
      </w:r>
      <w:r w:rsidR="006F21EC" w:rsidRPr="006F21EC">
        <w:rPr>
          <w:sz w:val="22"/>
          <w:szCs w:val="22"/>
        </w:rPr>
        <w:t>.</w:t>
      </w:r>
    </w:p>
    <w:p w14:paraId="52B26957" w14:textId="77777777" w:rsidR="00173D1F" w:rsidRDefault="00173D1F" w:rsidP="001E130F">
      <w:pPr>
        <w:pStyle w:val="bodycopy"/>
        <w:spacing w:before="120" w:after="120" w:line="240" w:lineRule="auto"/>
        <w:rPr>
          <w:rFonts w:ascii="Calibri" w:hAnsi="Calibri" w:cs="Calibri"/>
          <w:sz w:val="22"/>
          <w:szCs w:val="22"/>
        </w:rPr>
      </w:pPr>
    </w:p>
    <w:p w14:paraId="49B3235D" w14:textId="0DFD1FFE" w:rsidR="001E130F" w:rsidRPr="006F21EC" w:rsidRDefault="001E130F" w:rsidP="005F7655">
      <w:pPr>
        <w:pStyle w:val="VWHeading1"/>
        <w:widowControl/>
        <w:numPr>
          <w:ilvl w:val="0"/>
          <w:numId w:val="1"/>
        </w:numPr>
        <w:spacing w:before="120" w:after="120"/>
        <w:ind w:left="851" w:hanging="851"/>
        <w:rPr>
          <w:rFonts w:ascii="Arial" w:hAnsi="Arial"/>
          <w:b/>
          <w:color w:val="auto"/>
        </w:rPr>
      </w:pPr>
      <w:bookmarkStart w:id="26" w:name="_Toc391029223"/>
      <w:bookmarkStart w:id="27" w:name="_Toc79416805"/>
      <w:r w:rsidRPr="006F21EC">
        <w:rPr>
          <w:rFonts w:ascii="Arial" w:hAnsi="Arial"/>
          <w:b/>
          <w:color w:val="auto"/>
        </w:rPr>
        <w:t>Additional Tender Conditions</w:t>
      </w:r>
      <w:bookmarkEnd w:id="26"/>
      <w:bookmarkEnd w:id="27"/>
    </w:p>
    <w:p w14:paraId="7860857E" w14:textId="77777777" w:rsidR="001E130F" w:rsidRPr="006F21EC" w:rsidRDefault="001E130F" w:rsidP="001E130F">
      <w:pPr>
        <w:pStyle w:val="Header1"/>
        <w:spacing w:before="120" w:after="120" w:line="240" w:lineRule="auto"/>
        <w:jc w:val="both"/>
        <w:rPr>
          <w:rFonts w:ascii="Arial" w:hAnsi="Arial"/>
          <w:b w:val="0"/>
          <w:color w:val="auto"/>
          <w:sz w:val="22"/>
          <w:szCs w:val="22"/>
        </w:rPr>
      </w:pPr>
      <w:r w:rsidRPr="006F21EC">
        <w:rPr>
          <w:rFonts w:ascii="Arial" w:hAnsi="Arial"/>
          <w:b w:val="0"/>
          <w:color w:val="auto"/>
          <w:sz w:val="22"/>
          <w:szCs w:val="22"/>
        </w:rPr>
        <w:t>Please note that:</w:t>
      </w:r>
    </w:p>
    <w:p w14:paraId="52CC8C47" w14:textId="310077FE" w:rsidR="006F21EC" w:rsidRPr="006F21EC" w:rsidRDefault="006F21EC" w:rsidP="006353C1">
      <w:pPr>
        <w:pStyle w:val="Heading3"/>
        <w:numPr>
          <w:ilvl w:val="0"/>
          <w:numId w:val="4"/>
        </w:numPr>
        <w:jc w:val="both"/>
        <w:rPr>
          <w:rFonts w:ascii="Arial" w:hAnsi="Arial" w:cs="Arial"/>
          <w:color w:val="auto"/>
          <w:sz w:val="22"/>
          <w:szCs w:val="22"/>
        </w:rPr>
      </w:pPr>
      <w:bookmarkStart w:id="28" w:name="_Toc83284295"/>
      <w:r w:rsidRPr="006F21EC">
        <w:rPr>
          <w:rFonts w:ascii="Arial" w:hAnsi="Arial" w:cs="Arial"/>
          <w:color w:val="auto"/>
          <w:sz w:val="22"/>
          <w:szCs w:val="22"/>
        </w:rPr>
        <w:t>Bidders are responsible for obtaining all Information necessary for the preparation of the</w:t>
      </w:r>
      <w:r w:rsidR="006353C1">
        <w:rPr>
          <w:rFonts w:ascii="Arial" w:hAnsi="Arial" w:cs="Arial"/>
          <w:color w:val="auto"/>
          <w:sz w:val="22"/>
          <w:szCs w:val="22"/>
        </w:rPr>
        <w:t>ir</w:t>
      </w:r>
      <w:r w:rsidRPr="006F21EC">
        <w:rPr>
          <w:rFonts w:ascii="Arial" w:hAnsi="Arial" w:cs="Arial"/>
          <w:color w:val="auto"/>
          <w:sz w:val="22"/>
          <w:szCs w:val="22"/>
        </w:rPr>
        <w:t xml:space="preserve"> tender submission. Rooftop will use its best endeavours to ensure that all Information provided </w:t>
      </w:r>
      <w:r w:rsidR="006353C1">
        <w:rPr>
          <w:rFonts w:ascii="Arial" w:hAnsi="Arial" w:cs="Arial"/>
          <w:color w:val="auto"/>
          <w:sz w:val="22"/>
          <w:szCs w:val="22"/>
        </w:rPr>
        <w:t>is</w:t>
      </w:r>
      <w:r w:rsidRPr="006F21EC">
        <w:rPr>
          <w:rFonts w:ascii="Arial" w:hAnsi="Arial" w:cs="Arial"/>
          <w:color w:val="auto"/>
          <w:sz w:val="22"/>
          <w:szCs w:val="22"/>
        </w:rPr>
        <w:t xml:space="preserve"> accurate and truthful and does not accept any liability for any loss of damage caused arising from the use of such </w:t>
      </w:r>
      <w:r w:rsidR="006353C1">
        <w:rPr>
          <w:rFonts w:ascii="Arial" w:hAnsi="Arial" w:cs="Arial"/>
          <w:color w:val="auto"/>
          <w:sz w:val="22"/>
          <w:szCs w:val="22"/>
        </w:rPr>
        <w:t>i</w:t>
      </w:r>
      <w:r w:rsidRPr="006F21EC">
        <w:rPr>
          <w:rFonts w:ascii="Arial" w:hAnsi="Arial" w:cs="Arial"/>
          <w:color w:val="auto"/>
          <w:sz w:val="22"/>
          <w:szCs w:val="22"/>
        </w:rPr>
        <w:t>nformation.</w:t>
      </w:r>
      <w:bookmarkEnd w:id="28"/>
    </w:p>
    <w:p w14:paraId="2FD08D78" w14:textId="18DC7233" w:rsidR="001E130F" w:rsidRPr="006F21EC" w:rsidRDefault="001E130F" w:rsidP="001E130F">
      <w:pPr>
        <w:pStyle w:val="BodyText2"/>
        <w:numPr>
          <w:ilvl w:val="0"/>
          <w:numId w:val="4"/>
        </w:numPr>
        <w:spacing w:before="120" w:after="120"/>
        <w:jc w:val="both"/>
        <w:rPr>
          <w:rFonts w:ascii="Arial" w:hAnsi="Arial" w:cs="Arial"/>
          <w:b w:val="0"/>
          <w:i/>
          <w:color w:val="000000"/>
          <w:sz w:val="22"/>
          <w:szCs w:val="22"/>
          <w:lang w:val="en-US"/>
        </w:rPr>
      </w:pPr>
      <w:r w:rsidRPr="006F21EC">
        <w:rPr>
          <w:rFonts w:ascii="Arial" w:hAnsi="Arial" w:cs="Arial"/>
          <w:b w:val="0"/>
          <w:color w:val="000000"/>
          <w:sz w:val="22"/>
          <w:szCs w:val="22"/>
          <w:lang w:val="en-US"/>
        </w:rPr>
        <w:t>All costs and expenses associated with applying for this opportunity shall be the responsibility of the bidder</w:t>
      </w:r>
      <w:r w:rsidR="006F21EC" w:rsidRPr="006F21EC">
        <w:rPr>
          <w:rFonts w:ascii="Arial" w:hAnsi="Arial" w:cs="Arial"/>
          <w:b w:val="0"/>
          <w:color w:val="000000"/>
          <w:sz w:val="22"/>
          <w:szCs w:val="22"/>
          <w:lang w:val="en-US"/>
        </w:rPr>
        <w:t>.</w:t>
      </w:r>
    </w:p>
    <w:p w14:paraId="6ECFFBC6" w14:textId="30AF006F" w:rsidR="001E130F" w:rsidRPr="009F55DE" w:rsidRDefault="001E130F" w:rsidP="001E130F">
      <w:pPr>
        <w:pStyle w:val="BodyText"/>
        <w:numPr>
          <w:ilvl w:val="0"/>
          <w:numId w:val="4"/>
        </w:numPr>
        <w:spacing w:before="120"/>
        <w:jc w:val="both"/>
        <w:rPr>
          <w:color w:val="000000"/>
          <w:sz w:val="22"/>
          <w:szCs w:val="22"/>
          <w:lang w:val="en-US"/>
        </w:rPr>
      </w:pPr>
      <w:r w:rsidRPr="009F55DE">
        <w:rPr>
          <w:bCs/>
          <w:sz w:val="22"/>
          <w:szCs w:val="22"/>
        </w:rPr>
        <w:t xml:space="preserve">Rooftop </w:t>
      </w:r>
      <w:r w:rsidRPr="009F55DE">
        <w:rPr>
          <w:color w:val="000000"/>
          <w:sz w:val="22"/>
          <w:szCs w:val="22"/>
          <w:lang w:val="en-US"/>
        </w:rPr>
        <w:t>has the right to discontinue with this sourcing exercise at any time and not award any contract and shall notify bidders accordingly</w:t>
      </w:r>
      <w:r w:rsidR="009F55DE">
        <w:rPr>
          <w:color w:val="000000"/>
          <w:sz w:val="22"/>
          <w:szCs w:val="22"/>
          <w:lang w:val="en-US"/>
        </w:rPr>
        <w:t>.</w:t>
      </w:r>
    </w:p>
    <w:p w14:paraId="3BFACA33" w14:textId="79FDA294" w:rsidR="001E130F" w:rsidRDefault="001E130F" w:rsidP="001E130F">
      <w:pPr>
        <w:pStyle w:val="BodyText"/>
        <w:numPr>
          <w:ilvl w:val="0"/>
          <w:numId w:val="4"/>
        </w:numPr>
        <w:spacing w:before="120"/>
        <w:jc w:val="both"/>
        <w:rPr>
          <w:color w:val="000000"/>
          <w:sz w:val="22"/>
          <w:szCs w:val="22"/>
          <w:lang w:val="en-US"/>
        </w:rPr>
      </w:pPr>
      <w:r w:rsidRPr="009F55DE">
        <w:rPr>
          <w:bCs/>
          <w:sz w:val="22"/>
          <w:szCs w:val="22"/>
        </w:rPr>
        <w:t xml:space="preserve">Rooftop </w:t>
      </w:r>
      <w:r w:rsidRPr="009F55DE">
        <w:rPr>
          <w:color w:val="000000"/>
          <w:sz w:val="22"/>
          <w:szCs w:val="22"/>
          <w:lang w:val="en-US"/>
        </w:rPr>
        <w:t>shall not be legally bound to any organisation until the resulting contract has been agreed and signed by all stakeholders.</w:t>
      </w:r>
    </w:p>
    <w:p w14:paraId="12530C64" w14:textId="3A300DE2" w:rsidR="006353C1" w:rsidRPr="006353C1" w:rsidRDefault="006353C1" w:rsidP="006353C1">
      <w:pPr>
        <w:pStyle w:val="Heading3"/>
        <w:numPr>
          <w:ilvl w:val="0"/>
          <w:numId w:val="4"/>
        </w:numPr>
        <w:jc w:val="both"/>
        <w:rPr>
          <w:rFonts w:ascii="Arial" w:eastAsiaTheme="minorHAnsi" w:hAnsi="Arial" w:cs="Arial"/>
          <w:bCs/>
          <w:color w:val="auto"/>
          <w:sz w:val="22"/>
          <w:szCs w:val="22"/>
        </w:rPr>
      </w:pPr>
      <w:bookmarkStart w:id="29" w:name="_Toc83284296"/>
      <w:r w:rsidRPr="009F55DE">
        <w:rPr>
          <w:rFonts w:ascii="Arial" w:eastAsiaTheme="minorHAnsi" w:hAnsi="Arial" w:cs="Arial"/>
          <w:bCs/>
          <w:color w:val="auto"/>
          <w:sz w:val="22"/>
          <w:szCs w:val="22"/>
        </w:rPr>
        <w:t>Rooftop will not be bound to accept any tender submission or part of any tender submission and reserves the right to accept or reject any form of tender submitted.</w:t>
      </w:r>
      <w:bookmarkEnd w:id="29"/>
      <w:r w:rsidRPr="009F55DE">
        <w:rPr>
          <w:rFonts w:ascii="Arial" w:eastAsiaTheme="minorHAnsi" w:hAnsi="Arial" w:cs="Arial"/>
          <w:bCs/>
          <w:color w:val="auto"/>
          <w:sz w:val="22"/>
          <w:szCs w:val="22"/>
        </w:rPr>
        <w:t xml:space="preserve"> </w:t>
      </w:r>
    </w:p>
    <w:p w14:paraId="1F2BD654" w14:textId="012A2535" w:rsidR="001E130F" w:rsidRPr="009F55DE" w:rsidRDefault="001E130F" w:rsidP="001E130F">
      <w:pPr>
        <w:pStyle w:val="bodycopy"/>
        <w:spacing w:before="120" w:after="120" w:line="240" w:lineRule="auto"/>
        <w:rPr>
          <w:sz w:val="22"/>
          <w:szCs w:val="22"/>
        </w:rPr>
      </w:pPr>
      <w:r w:rsidRPr="009F55DE">
        <w:rPr>
          <w:sz w:val="22"/>
          <w:szCs w:val="22"/>
        </w:rPr>
        <w:t>All elements of</w:t>
      </w:r>
      <w:r w:rsidR="006353C1">
        <w:rPr>
          <w:sz w:val="22"/>
          <w:szCs w:val="22"/>
        </w:rPr>
        <w:t xml:space="preserve"> the</w:t>
      </w:r>
      <w:r w:rsidRPr="009F55DE">
        <w:rPr>
          <w:sz w:val="22"/>
          <w:szCs w:val="22"/>
        </w:rPr>
        <w:t xml:space="preserve"> tender submission</w:t>
      </w:r>
      <w:r w:rsidR="006353C1">
        <w:rPr>
          <w:sz w:val="22"/>
          <w:szCs w:val="22"/>
        </w:rPr>
        <w:t>s</w:t>
      </w:r>
      <w:r w:rsidRPr="009F55DE">
        <w:rPr>
          <w:sz w:val="22"/>
          <w:szCs w:val="22"/>
        </w:rPr>
        <w:t>, including responses to clarifications, will form the basis of the contractual arrangement with</w:t>
      </w:r>
      <w:r w:rsidRPr="009F55DE">
        <w:rPr>
          <w:color w:val="000000"/>
          <w:sz w:val="22"/>
          <w:szCs w:val="22"/>
          <w:lang w:val="en-US"/>
        </w:rPr>
        <w:t xml:space="preserve"> </w:t>
      </w:r>
      <w:r w:rsidR="0020429D">
        <w:rPr>
          <w:bCs/>
          <w:color w:val="auto"/>
          <w:sz w:val="22"/>
          <w:szCs w:val="22"/>
        </w:rPr>
        <w:t>Rooftop</w:t>
      </w:r>
      <w:r w:rsidRPr="009F55DE">
        <w:rPr>
          <w:sz w:val="22"/>
          <w:szCs w:val="22"/>
        </w:rPr>
        <w:t>.</w:t>
      </w:r>
    </w:p>
    <w:p w14:paraId="3733AF55" w14:textId="77777777" w:rsidR="001E130F" w:rsidRDefault="001E130F" w:rsidP="001E130F">
      <w:pPr>
        <w:pStyle w:val="bodycopy"/>
        <w:spacing w:before="120" w:after="120" w:line="240" w:lineRule="auto"/>
        <w:rPr>
          <w:rFonts w:ascii="Calibri" w:hAnsi="Calibri" w:cs="Calibri"/>
          <w:sz w:val="22"/>
          <w:szCs w:val="22"/>
        </w:rPr>
      </w:pPr>
      <w:bookmarkStart w:id="30" w:name="_Toc391029224"/>
    </w:p>
    <w:p w14:paraId="54DA1257" w14:textId="060B5333" w:rsidR="001E130F" w:rsidRPr="00333146" w:rsidRDefault="000C61B9" w:rsidP="000C61B9">
      <w:pPr>
        <w:pStyle w:val="VWHeading1"/>
        <w:widowControl/>
        <w:spacing w:before="120" w:after="120"/>
        <w:rPr>
          <w:rFonts w:ascii="Arial" w:hAnsi="Arial"/>
          <w:b/>
          <w:color w:val="auto"/>
          <w:highlight w:val="yellow"/>
        </w:rPr>
      </w:pPr>
      <w:bookmarkStart w:id="31" w:name="_Toc79416806"/>
      <w:r w:rsidRPr="00B10A18">
        <w:rPr>
          <w:rFonts w:ascii="Arial" w:hAnsi="Arial"/>
          <w:b/>
          <w:color w:val="auto"/>
        </w:rPr>
        <w:t>7.0</w:t>
      </w:r>
      <w:r w:rsidRPr="00B10A18">
        <w:rPr>
          <w:rFonts w:ascii="Arial" w:hAnsi="Arial"/>
          <w:b/>
          <w:color w:val="auto"/>
        </w:rPr>
        <w:tab/>
      </w:r>
      <w:r w:rsidR="001E130F" w:rsidRPr="00B10A18">
        <w:rPr>
          <w:rFonts w:ascii="Arial" w:hAnsi="Arial"/>
          <w:b/>
          <w:color w:val="auto"/>
        </w:rPr>
        <w:t>Procurement Timescales</w:t>
      </w:r>
      <w:bookmarkEnd w:id="30"/>
      <w:bookmarkEnd w:id="31"/>
    </w:p>
    <w:p w14:paraId="4CFE71DD" w14:textId="46D7FC27" w:rsidR="001E130F" w:rsidRDefault="001E130F" w:rsidP="001E130F">
      <w:pPr>
        <w:pStyle w:val="Header1"/>
        <w:spacing w:before="120" w:after="120" w:line="240" w:lineRule="auto"/>
        <w:jc w:val="both"/>
        <w:rPr>
          <w:rFonts w:ascii="Arial" w:hAnsi="Arial"/>
          <w:b w:val="0"/>
          <w:bCs/>
          <w:color w:val="auto"/>
          <w:sz w:val="22"/>
          <w:szCs w:val="22"/>
        </w:rPr>
      </w:pPr>
      <w:r w:rsidRPr="00333146">
        <w:rPr>
          <w:rFonts w:ascii="Arial" w:hAnsi="Arial"/>
          <w:b w:val="0"/>
          <w:bCs/>
          <w:color w:val="auto"/>
          <w:sz w:val="22"/>
          <w:szCs w:val="22"/>
        </w:rPr>
        <w:t xml:space="preserve">The following table identifies the expected timeline for the remainder of the </w:t>
      </w:r>
      <w:r w:rsidR="00E91CCB" w:rsidRPr="00333146">
        <w:rPr>
          <w:rFonts w:ascii="Arial" w:hAnsi="Arial"/>
          <w:b w:val="0"/>
          <w:bCs/>
          <w:color w:val="auto"/>
          <w:sz w:val="22"/>
          <w:szCs w:val="22"/>
        </w:rPr>
        <w:t>tender: -</w:t>
      </w:r>
    </w:p>
    <w:p w14:paraId="16AAD88D" w14:textId="77777777" w:rsidR="00264079" w:rsidRPr="00333146" w:rsidRDefault="00264079" w:rsidP="001E130F">
      <w:pPr>
        <w:pStyle w:val="Header1"/>
        <w:spacing w:before="120" w:after="120" w:line="240" w:lineRule="auto"/>
        <w:jc w:val="both"/>
        <w:rPr>
          <w:rFonts w:ascii="Arial" w:hAnsi="Arial"/>
          <w:b w:val="0"/>
          <w:bCs/>
          <w:color w:val="auto"/>
          <w:sz w:val="22"/>
          <w:szCs w:val="22"/>
        </w:rPr>
      </w:pPr>
    </w:p>
    <w:tbl>
      <w:tblPr>
        <w:tblW w:w="5883" w:type="pct"/>
        <w:tblInd w:w="-6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092"/>
        <w:gridCol w:w="5516"/>
      </w:tblGrid>
      <w:tr w:rsidR="001E130F" w:rsidRPr="00333146" w14:paraId="6C32EACA" w14:textId="77777777" w:rsidTr="007668CC">
        <w:trPr>
          <w:trHeight w:val="814"/>
          <w:tblHeader/>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E2F3" w:themeFill="accent1" w:themeFillTint="33"/>
            <w:vAlign w:val="center"/>
            <w:hideMark/>
          </w:tcPr>
          <w:p w14:paraId="58631874" w14:textId="77777777" w:rsidR="001E130F" w:rsidRPr="00264079" w:rsidRDefault="001E130F">
            <w:pPr>
              <w:spacing w:before="60" w:after="60" w:line="240" w:lineRule="auto"/>
              <w:rPr>
                <w:rFonts w:ascii="Arial" w:hAnsi="Arial" w:cs="Arial"/>
                <w:b/>
              </w:rPr>
            </w:pPr>
            <w:r w:rsidRPr="00264079">
              <w:rPr>
                <w:rFonts w:ascii="Arial" w:hAnsi="Arial" w:cs="Arial"/>
                <w:b/>
              </w:rPr>
              <w:t>Activity</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E2F3" w:themeFill="accent1" w:themeFillTint="33"/>
            <w:vAlign w:val="center"/>
            <w:hideMark/>
          </w:tcPr>
          <w:p w14:paraId="6CAE0CEE" w14:textId="77777777" w:rsidR="001E130F" w:rsidRPr="00264079" w:rsidRDefault="001E130F">
            <w:pPr>
              <w:pStyle w:val="Header"/>
              <w:spacing w:before="60" w:after="60" w:line="276" w:lineRule="auto"/>
              <w:jc w:val="center"/>
              <w:rPr>
                <w:rFonts w:ascii="Arial" w:hAnsi="Arial" w:cs="Arial"/>
                <w:b/>
                <w:color w:val="auto"/>
              </w:rPr>
            </w:pPr>
            <w:r w:rsidRPr="00264079">
              <w:rPr>
                <w:rFonts w:ascii="Arial" w:hAnsi="Arial" w:cs="Arial"/>
                <w:b/>
                <w:color w:val="auto"/>
              </w:rPr>
              <w:t>Timing</w:t>
            </w:r>
          </w:p>
        </w:tc>
      </w:tr>
      <w:tr w:rsidR="001E130F" w:rsidRPr="00333146" w14:paraId="69E3EB53"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866299C" w14:textId="46CCAC5D" w:rsidR="001E130F" w:rsidRPr="00906B26" w:rsidRDefault="00730659">
            <w:pPr>
              <w:spacing w:before="60" w:after="60" w:line="240" w:lineRule="auto"/>
              <w:rPr>
                <w:rFonts w:ascii="Arial" w:hAnsi="Arial" w:cs="Arial"/>
                <w:color w:val="000000" w:themeColor="text1"/>
                <w:lang w:eastAsia="en-GB"/>
              </w:rPr>
            </w:pPr>
            <w:r w:rsidRPr="00906B26">
              <w:rPr>
                <w:rFonts w:ascii="Arial" w:hAnsi="Arial" w:cs="Arial"/>
                <w:color w:val="000000"/>
              </w:rPr>
              <w:t>Publish Invitation to tender on Contracts Finder</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574AF9" w14:textId="38E24BC2" w:rsidR="001E130F" w:rsidRPr="00906B26" w:rsidRDefault="00845932">
            <w:pPr>
              <w:spacing w:before="60" w:after="60" w:line="240" w:lineRule="auto"/>
              <w:jc w:val="center"/>
              <w:rPr>
                <w:rFonts w:ascii="Arial" w:hAnsi="Arial" w:cs="Arial"/>
                <w:bCs/>
              </w:rPr>
            </w:pPr>
            <w:r>
              <w:rPr>
                <w:rFonts w:ascii="Arial" w:hAnsi="Arial" w:cs="Arial"/>
                <w:bCs/>
              </w:rPr>
              <w:t>10</w:t>
            </w:r>
            <w:r w:rsidR="0026488C">
              <w:rPr>
                <w:rFonts w:ascii="Arial" w:hAnsi="Arial" w:cs="Arial"/>
                <w:bCs/>
              </w:rPr>
              <w:t xml:space="preserve"> June </w:t>
            </w:r>
            <w:r w:rsidR="00C6566C">
              <w:rPr>
                <w:rFonts w:ascii="Arial" w:hAnsi="Arial" w:cs="Arial"/>
                <w:bCs/>
              </w:rPr>
              <w:t xml:space="preserve"> </w:t>
            </w:r>
            <w:r w:rsidR="00F208B5">
              <w:rPr>
                <w:rFonts w:ascii="Arial" w:hAnsi="Arial" w:cs="Arial"/>
                <w:bCs/>
              </w:rPr>
              <w:t>2024</w:t>
            </w:r>
          </w:p>
        </w:tc>
      </w:tr>
      <w:tr w:rsidR="001E130F" w:rsidRPr="00333146" w14:paraId="1C29782B"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67C7CA2F" w14:textId="0C5885CC" w:rsidR="001E130F" w:rsidRPr="00906B26" w:rsidRDefault="006221CF">
            <w:pPr>
              <w:spacing w:before="60" w:after="60" w:line="240" w:lineRule="auto"/>
              <w:rPr>
                <w:rFonts w:ascii="Arial" w:hAnsi="Arial" w:cs="Arial"/>
                <w:lang w:eastAsia="en-GB"/>
              </w:rPr>
            </w:pPr>
            <w:r w:rsidRPr="00906B26">
              <w:rPr>
                <w:rFonts w:ascii="Arial" w:hAnsi="Arial" w:cs="Arial"/>
                <w:color w:val="000000"/>
              </w:rPr>
              <w:t>Deadline for bidder clarification questions</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6A467A7" w14:textId="6B347156" w:rsidR="001E130F" w:rsidRPr="00906B26" w:rsidRDefault="00B81085">
            <w:pPr>
              <w:spacing w:before="60" w:after="60" w:line="240" w:lineRule="auto"/>
              <w:jc w:val="center"/>
              <w:rPr>
                <w:rFonts w:ascii="Arial" w:hAnsi="Arial" w:cs="Arial"/>
                <w:bCs/>
              </w:rPr>
            </w:pPr>
            <w:r>
              <w:rPr>
                <w:rFonts w:ascii="Arial" w:hAnsi="Arial" w:cs="Arial"/>
                <w:bCs/>
              </w:rPr>
              <w:t>3</w:t>
            </w:r>
            <w:r w:rsidR="00F208B5">
              <w:rPr>
                <w:rFonts w:ascii="Arial" w:hAnsi="Arial" w:cs="Arial"/>
                <w:bCs/>
              </w:rPr>
              <w:t xml:space="preserve"> </w:t>
            </w:r>
            <w:r>
              <w:rPr>
                <w:rFonts w:ascii="Arial" w:hAnsi="Arial" w:cs="Arial"/>
                <w:bCs/>
              </w:rPr>
              <w:t>July</w:t>
            </w:r>
          </w:p>
        </w:tc>
      </w:tr>
      <w:tr w:rsidR="000C61B9" w:rsidRPr="00333146" w14:paraId="06AC3E4C"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9D112FC" w14:textId="19AFDA41" w:rsidR="000C61B9" w:rsidRPr="00906B26" w:rsidRDefault="006221CF">
            <w:pPr>
              <w:spacing w:before="60" w:after="60" w:line="240" w:lineRule="auto"/>
              <w:rPr>
                <w:rFonts w:ascii="Arial" w:hAnsi="Arial" w:cs="Arial"/>
                <w:color w:val="000000"/>
              </w:rPr>
            </w:pPr>
            <w:r w:rsidRPr="00906B26">
              <w:rPr>
                <w:rFonts w:ascii="Arial" w:hAnsi="Arial" w:cs="Arial"/>
                <w:color w:val="000000"/>
              </w:rPr>
              <w:t xml:space="preserve">Deadline for Tender Submissions </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4D1FB8F" w14:textId="2CDCAB99" w:rsidR="000C61B9" w:rsidRPr="00906B26" w:rsidRDefault="006127AA">
            <w:pPr>
              <w:spacing w:before="60" w:after="60" w:line="240" w:lineRule="auto"/>
              <w:jc w:val="center"/>
              <w:rPr>
                <w:rFonts w:ascii="Arial" w:hAnsi="Arial" w:cs="Arial"/>
                <w:bCs/>
              </w:rPr>
            </w:pPr>
            <w:r>
              <w:rPr>
                <w:rFonts w:ascii="Arial" w:hAnsi="Arial" w:cs="Arial"/>
                <w:bCs/>
              </w:rPr>
              <w:t>1</w:t>
            </w:r>
            <w:r w:rsidR="00F208B5">
              <w:rPr>
                <w:rFonts w:ascii="Arial" w:hAnsi="Arial" w:cs="Arial"/>
                <w:bCs/>
              </w:rPr>
              <w:t xml:space="preserve">0am </w:t>
            </w:r>
            <w:r w:rsidR="00845932">
              <w:rPr>
                <w:rFonts w:ascii="Arial" w:hAnsi="Arial" w:cs="Arial"/>
                <w:bCs/>
              </w:rPr>
              <w:t>10</w:t>
            </w:r>
            <w:r w:rsidR="00F208B5">
              <w:rPr>
                <w:rFonts w:ascii="Arial" w:hAnsi="Arial" w:cs="Arial"/>
                <w:bCs/>
              </w:rPr>
              <w:t xml:space="preserve"> </w:t>
            </w:r>
            <w:r w:rsidR="00C6566C">
              <w:rPr>
                <w:rFonts w:ascii="Arial" w:hAnsi="Arial" w:cs="Arial"/>
                <w:bCs/>
              </w:rPr>
              <w:t>July</w:t>
            </w:r>
            <w:r>
              <w:rPr>
                <w:rFonts w:ascii="Arial" w:hAnsi="Arial" w:cs="Arial"/>
                <w:bCs/>
              </w:rPr>
              <w:t xml:space="preserve"> </w:t>
            </w:r>
          </w:p>
        </w:tc>
      </w:tr>
      <w:tr w:rsidR="001E130F" w:rsidRPr="00333146" w14:paraId="16106808"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7DF3BEE4" w14:textId="77777777" w:rsidR="001E130F" w:rsidRPr="00906B26" w:rsidRDefault="001E130F">
            <w:pPr>
              <w:spacing w:before="60" w:after="60" w:line="240" w:lineRule="auto"/>
              <w:rPr>
                <w:rFonts w:ascii="Arial" w:hAnsi="Arial" w:cs="Arial"/>
                <w:lang w:eastAsia="en-GB"/>
              </w:rPr>
            </w:pPr>
            <w:r w:rsidRPr="00906B26">
              <w:rPr>
                <w:rFonts w:ascii="Arial" w:hAnsi="Arial" w:cs="Arial"/>
                <w:color w:val="000000"/>
              </w:rPr>
              <w:t xml:space="preserve">Written Tender Scoring </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AEF36A7" w14:textId="2200A23F" w:rsidR="001E130F" w:rsidRPr="00906B26" w:rsidRDefault="006127AA" w:rsidP="00264079">
            <w:pPr>
              <w:spacing w:before="60" w:after="60" w:line="240" w:lineRule="auto"/>
              <w:jc w:val="center"/>
              <w:rPr>
                <w:rFonts w:ascii="Arial" w:hAnsi="Arial" w:cs="Arial"/>
                <w:bCs/>
              </w:rPr>
            </w:pPr>
            <w:r>
              <w:rPr>
                <w:rFonts w:ascii="Arial" w:hAnsi="Arial" w:cs="Arial"/>
                <w:bCs/>
              </w:rPr>
              <w:t xml:space="preserve">w/c </w:t>
            </w:r>
            <w:r w:rsidR="00845932">
              <w:rPr>
                <w:rFonts w:ascii="Arial" w:hAnsi="Arial" w:cs="Arial"/>
                <w:bCs/>
              </w:rPr>
              <w:t>15</w:t>
            </w:r>
            <w:r w:rsidR="00F208B5">
              <w:rPr>
                <w:rFonts w:ascii="Arial" w:hAnsi="Arial" w:cs="Arial"/>
                <w:bCs/>
              </w:rPr>
              <w:t xml:space="preserve"> </w:t>
            </w:r>
            <w:r w:rsidR="00C6566C">
              <w:rPr>
                <w:rFonts w:ascii="Arial" w:hAnsi="Arial" w:cs="Arial"/>
                <w:bCs/>
              </w:rPr>
              <w:t>July</w:t>
            </w:r>
          </w:p>
        </w:tc>
      </w:tr>
      <w:tr w:rsidR="001E130F" w:rsidRPr="00333146" w14:paraId="270D4750"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0E73B9B3" w14:textId="77777777" w:rsidR="001E130F" w:rsidRPr="00906B26" w:rsidRDefault="001E130F">
            <w:pPr>
              <w:spacing w:before="60" w:after="60" w:line="240" w:lineRule="auto"/>
              <w:rPr>
                <w:rFonts w:ascii="Arial" w:hAnsi="Arial" w:cs="Arial"/>
                <w:lang w:eastAsia="en-GB"/>
              </w:rPr>
            </w:pPr>
            <w:r w:rsidRPr="00906B26">
              <w:rPr>
                <w:rFonts w:ascii="Arial" w:hAnsi="Arial" w:cs="Arial"/>
                <w:color w:val="000000"/>
              </w:rPr>
              <w:t>Pricing Analysis</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8A7C3C0" w14:textId="4FB068D8" w:rsidR="001E130F" w:rsidRPr="00906B26" w:rsidRDefault="00845932" w:rsidP="006127AA">
            <w:pPr>
              <w:spacing w:before="60" w:after="60" w:line="240" w:lineRule="auto"/>
              <w:jc w:val="center"/>
              <w:rPr>
                <w:rFonts w:ascii="Arial" w:hAnsi="Arial" w:cs="Arial"/>
                <w:bCs/>
              </w:rPr>
            </w:pPr>
            <w:r>
              <w:rPr>
                <w:rFonts w:ascii="Arial" w:hAnsi="Arial" w:cs="Arial"/>
                <w:bCs/>
              </w:rPr>
              <w:t>w/c 15 July</w:t>
            </w:r>
          </w:p>
        </w:tc>
      </w:tr>
      <w:tr w:rsidR="001E130F" w:rsidRPr="00333146" w14:paraId="7CCBAB87"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5CF60723" w14:textId="2BB13BAD" w:rsidR="001E130F" w:rsidRPr="00906B26" w:rsidRDefault="00730659">
            <w:pPr>
              <w:spacing w:before="60" w:after="60" w:line="240" w:lineRule="auto"/>
              <w:rPr>
                <w:rFonts w:ascii="Arial" w:hAnsi="Arial" w:cs="Arial"/>
                <w:lang w:eastAsia="en-GB"/>
              </w:rPr>
            </w:pPr>
            <w:r w:rsidRPr="00906B26">
              <w:rPr>
                <w:rFonts w:ascii="Arial" w:hAnsi="Arial" w:cs="Arial"/>
                <w:color w:val="000000"/>
              </w:rPr>
              <w:t>Intention to Award &amp; 10 Day Standstill Period</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57CB8D5" w14:textId="1AE29D0D" w:rsidR="001E130F" w:rsidRPr="00906B26" w:rsidRDefault="00845932">
            <w:pPr>
              <w:pStyle w:val="Header"/>
              <w:spacing w:before="60" w:after="60" w:line="276" w:lineRule="auto"/>
              <w:ind w:left="32"/>
              <w:jc w:val="center"/>
              <w:rPr>
                <w:rFonts w:ascii="Arial" w:hAnsi="Arial" w:cs="Arial"/>
                <w:bCs/>
              </w:rPr>
            </w:pPr>
            <w:r>
              <w:rPr>
                <w:rFonts w:ascii="Arial" w:hAnsi="Arial" w:cs="Arial"/>
                <w:bCs/>
              </w:rPr>
              <w:t>w/c 15 July</w:t>
            </w:r>
          </w:p>
        </w:tc>
      </w:tr>
      <w:tr w:rsidR="001E130F" w:rsidRPr="00333146" w14:paraId="0415C44C"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2C804651" w14:textId="42B46B84" w:rsidR="001E130F" w:rsidRPr="00906B26" w:rsidRDefault="005F18B5">
            <w:pPr>
              <w:spacing w:before="60" w:after="60" w:line="240" w:lineRule="auto"/>
              <w:rPr>
                <w:rFonts w:ascii="Arial" w:hAnsi="Arial" w:cs="Arial"/>
                <w:lang w:eastAsia="en-GB"/>
              </w:rPr>
            </w:pPr>
            <w:r w:rsidRPr="00906B26">
              <w:rPr>
                <w:rFonts w:ascii="Arial" w:hAnsi="Arial" w:cs="Arial"/>
              </w:rPr>
              <w:t>Standstill Period Expires</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0165709" w14:textId="2BEEF0DA" w:rsidR="001E130F" w:rsidRPr="00906B26" w:rsidRDefault="00C31E67">
            <w:pPr>
              <w:spacing w:before="60" w:after="60"/>
              <w:jc w:val="center"/>
              <w:rPr>
                <w:rFonts w:ascii="Arial" w:hAnsi="Arial" w:cs="Arial"/>
              </w:rPr>
            </w:pPr>
            <w:r>
              <w:rPr>
                <w:rFonts w:ascii="Arial" w:hAnsi="Arial" w:cs="Arial"/>
                <w:bCs/>
              </w:rPr>
              <w:t>To be confirmed</w:t>
            </w:r>
          </w:p>
        </w:tc>
      </w:tr>
      <w:tr w:rsidR="001E130F" w:rsidRPr="00333146" w14:paraId="74A71795"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52184AC9" w14:textId="75469574" w:rsidR="001E130F" w:rsidRPr="00906B26" w:rsidRDefault="005F18B5">
            <w:pPr>
              <w:spacing w:before="60" w:after="60" w:line="240" w:lineRule="auto"/>
              <w:rPr>
                <w:rFonts w:ascii="Arial" w:hAnsi="Arial" w:cs="Arial"/>
                <w:lang w:eastAsia="en-GB"/>
              </w:rPr>
            </w:pPr>
            <w:r w:rsidRPr="00906B26">
              <w:rPr>
                <w:rFonts w:ascii="Arial" w:hAnsi="Arial" w:cs="Arial"/>
                <w:color w:val="000000"/>
              </w:rPr>
              <w:t>Issue Contract Award</w:t>
            </w:r>
            <w:r w:rsidR="001E130F" w:rsidRPr="00906B26">
              <w:rPr>
                <w:rFonts w:ascii="Arial" w:hAnsi="Arial" w:cs="Arial"/>
                <w:color w:val="000000"/>
              </w:rPr>
              <w:t xml:space="preserve"> </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8F9DD2F" w14:textId="089AB15E" w:rsidR="001E130F" w:rsidRPr="00906B26" w:rsidRDefault="00C31E67">
            <w:pPr>
              <w:spacing w:before="60" w:after="60" w:line="240" w:lineRule="auto"/>
              <w:jc w:val="center"/>
              <w:rPr>
                <w:rFonts w:ascii="Arial" w:hAnsi="Arial" w:cs="Arial"/>
              </w:rPr>
            </w:pPr>
            <w:r>
              <w:rPr>
                <w:rFonts w:ascii="Arial" w:hAnsi="Arial" w:cs="Arial"/>
                <w:bCs/>
              </w:rPr>
              <w:t>To be confirmed</w:t>
            </w:r>
          </w:p>
        </w:tc>
      </w:tr>
      <w:tr w:rsidR="001E130F" w:rsidRPr="00333146" w14:paraId="19FDF406" w14:textId="77777777" w:rsidTr="007668CC">
        <w:trPr>
          <w:trHeight w:val="449"/>
        </w:trPr>
        <w:tc>
          <w:tcPr>
            <w:tcW w:w="24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14:paraId="1192DC98" w14:textId="2C7D8AA1" w:rsidR="001E130F" w:rsidRPr="00906B26" w:rsidRDefault="001E130F">
            <w:pPr>
              <w:spacing w:before="60" w:after="60" w:line="240" w:lineRule="auto"/>
              <w:rPr>
                <w:rFonts w:ascii="Arial" w:hAnsi="Arial" w:cs="Arial"/>
                <w:lang w:eastAsia="en-GB"/>
              </w:rPr>
            </w:pPr>
            <w:r w:rsidRPr="00906B26">
              <w:rPr>
                <w:rFonts w:ascii="Arial" w:hAnsi="Arial" w:cs="Arial"/>
                <w:color w:val="000000"/>
              </w:rPr>
              <w:t>Contract</w:t>
            </w:r>
            <w:r w:rsidR="005F18B5" w:rsidRPr="00906B26">
              <w:rPr>
                <w:rFonts w:ascii="Arial" w:hAnsi="Arial" w:cs="Arial"/>
                <w:color w:val="000000"/>
              </w:rPr>
              <w:t xml:space="preserve"> Go Live</w:t>
            </w:r>
          </w:p>
        </w:tc>
        <w:tc>
          <w:tcPr>
            <w:tcW w:w="2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A2574C8" w14:textId="466F6280" w:rsidR="001E130F" w:rsidRPr="00906B26" w:rsidRDefault="00845932">
            <w:pPr>
              <w:spacing w:before="60" w:after="60" w:line="240" w:lineRule="auto"/>
              <w:jc w:val="center"/>
              <w:rPr>
                <w:rFonts w:ascii="Arial" w:hAnsi="Arial" w:cs="Arial"/>
              </w:rPr>
            </w:pPr>
            <w:r>
              <w:rPr>
                <w:rFonts w:ascii="Arial" w:hAnsi="Arial" w:cs="Arial"/>
              </w:rPr>
              <w:t>August</w:t>
            </w:r>
            <w:r w:rsidR="00C31E67">
              <w:rPr>
                <w:rFonts w:ascii="Arial" w:hAnsi="Arial" w:cs="Arial"/>
              </w:rPr>
              <w:t xml:space="preserve"> </w:t>
            </w:r>
            <w:r w:rsidR="0026488C">
              <w:rPr>
                <w:rFonts w:ascii="Arial" w:hAnsi="Arial" w:cs="Arial"/>
              </w:rPr>
              <w:t>2024</w:t>
            </w:r>
          </w:p>
        </w:tc>
      </w:tr>
    </w:tbl>
    <w:p w14:paraId="5ACAFAE2" w14:textId="77777777" w:rsidR="00264079" w:rsidRDefault="00264079" w:rsidP="001E130F">
      <w:pPr>
        <w:pStyle w:val="BodyText"/>
        <w:spacing w:before="120"/>
        <w:jc w:val="both"/>
        <w:rPr>
          <w:bCs/>
          <w:sz w:val="22"/>
          <w:szCs w:val="22"/>
        </w:rPr>
      </w:pPr>
    </w:p>
    <w:p w14:paraId="52934823" w14:textId="5D91AF12" w:rsidR="00603D4A" w:rsidRPr="005F18B5" w:rsidRDefault="00333146" w:rsidP="005F18B5">
      <w:pPr>
        <w:pStyle w:val="BodyText"/>
        <w:spacing w:before="120"/>
        <w:jc w:val="both"/>
        <w:rPr>
          <w:bCs/>
          <w:sz w:val="22"/>
          <w:szCs w:val="22"/>
        </w:rPr>
      </w:pPr>
      <w:r w:rsidRPr="00333146">
        <w:rPr>
          <w:bCs/>
          <w:sz w:val="22"/>
          <w:szCs w:val="22"/>
        </w:rPr>
        <w:t>B</w:t>
      </w:r>
      <w:r w:rsidR="001E130F" w:rsidRPr="00333146">
        <w:rPr>
          <w:bCs/>
          <w:sz w:val="22"/>
          <w:szCs w:val="22"/>
        </w:rPr>
        <w:t>idders will be notified if</w:t>
      </w:r>
      <w:r>
        <w:rPr>
          <w:bCs/>
          <w:sz w:val="22"/>
          <w:szCs w:val="22"/>
        </w:rPr>
        <w:t xml:space="preserve"> there are</w:t>
      </w:r>
      <w:r w:rsidR="001E130F" w:rsidRPr="00333146">
        <w:rPr>
          <w:bCs/>
          <w:sz w:val="22"/>
          <w:szCs w:val="22"/>
        </w:rPr>
        <w:t xml:space="preserve"> amendments made</w:t>
      </w:r>
      <w:r>
        <w:rPr>
          <w:bCs/>
          <w:sz w:val="22"/>
          <w:szCs w:val="22"/>
        </w:rPr>
        <w:t xml:space="preserve"> to the above timescales</w:t>
      </w:r>
      <w:r w:rsidR="001E130F" w:rsidRPr="00333146">
        <w:rPr>
          <w:bCs/>
          <w:sz w:val="22"/>
          <w:szCs w:val="22"/>
        </w:rPr>
        <w:t xml:space="preserve">. </w:t>
      </w:r>
    </w:p>
    <w:sectPr w:rsidR="00603D4A" w:rsidRPr="005F18B5">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D5D12D" w14:textId="77777777" w:rsidR="001B5376" w:rsidRDefault="001B5376" w:rsidP="005451D7">
      <w:pPr>
        <w:spacing w:after="0" w:line="240" w:lineRule="auto"/>
      </w:pPr>
      <w:r>
        <w:separator/>
      </w:r>
    </w:p>
  </w:endnote>
  <w:endnote w:type="continuationSeparator" w:id="0">
    <w:p w14:paraId="778F5D8C" w14:textId="77777777" w:rsidR="001B5376" w:rsidRDefault="001B5376" w:rsidP="005451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20"/>
        <w:szCs w:val="20"/>
      </w:rPr>
      <w:id w:val="794496640"/>
      <w:docPartObj>
        <w:docPartGallery w:val="Page Numbers (Bottom of Page)"/>
        <w:docPartUnique/>
      </w:docPartObj>
    </w:sdtPr>
    <w:sdtEndPr>
      <w:rPr>
        <w:noProof/>
      </w:rPr>
    </w:sdtEndPr>
    <w:sdtContent>
      <w:p w14:paraId="5DB42D4C" w14:textId="377C6202" w:rsidR="005451D7" w:rsidRPr="00B87775" w:rsidRDefault="005451D7">
        <w:pPr>
          <w:pStyle w:val="Footer"/>
          <w:rPr>
            <w:rFonts w:ascii="Arial" w:hAnsi="Arial" w:cs="Arial"/>
            <w:sz w:val="20"/>
            <w:szCs w:val="20"/>
          </w:rPr>
        </w:pPr>
        <w:r w:rsidRPr="00B87775">
          <w:rPr>
            <w:rFonts w:ascii="Arial" w:hAnsi="Arial" w:cs="Arial"/>
            <w:sz w:val="20"/>
            <w:szCs w:val="20"/>
          </w:rPr>
          <w:fldChar w:fldCharType="begin"/>
        </w:r>
        <w:r w:rsidRPr="00B87775">
          <w:rPr>
            <w:rFonts w:ascii="Arial" w:hAnsi="Arial" w:cs="Arial"/>
            <w:sz w:val="20"/>
            <w:szCs w:val="20"/>
          </w:rPr>
          <w:instrText xml:space="preserve"> PAGE   \* MERGEFORMAT </w:instrText>
        </w:r>
        <w:r w:rsidRPr="00B87775">
          <w:rPr>
            <w:rFonts w:ascii="Arial" w:hAnsi="Arial" w:cs="Arial"/>
            <w:sz w:val="20"/>
            <w:szCs w:val="20"/>
          </w:rPr>
          <w:fldChar w:fldCharType="separate"/>
        </w:r>
        <w:r w:rsidRPr="00B87775">
          <w:rPr>
            <w:rFonts w:ascii="Arial" w:hAnsi="Arial" w:cs="Arial"/>
            <w:noProof/>
            <w:sz w:val="20"/>
            <w:szCs w:val="20"/>
          </w:rPr>
          <w:t>2</w:t>
        </w:r>
        <w:r w:rsidRPr="00B87775">
          <w:rPr>
            <w:rFonts w:ascii="Arial" w:hAnsi="Arial" w:cs="Arial"/>
            <w:noProof/>
            <w:sz w:val="20"/>
            <w:szCs w:val="20"/>
          </w:rPr>
          <w:fldChar w:fldCharType="end"/>
        </w:r>
      </w:p>
    </w:sdtContent>
  </w:sdt>
  <w:p w14:paraId="132DEDA2" w14:textId="026DA242" w:rsidR="0076183D" w:rsidRPr="00B87775" w:rsidRDefault="0076183D">
    <w:pPr>
      <w:pStyle w:val="Foo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3531E2" w14:textId="77777777" w:rsidR="001B5376" w:rsidRDefault="001B5376" w:rsidP="005451D7">
      <w:pPr>
        <w:spacing w:after="0" w:line="240" w:lineRule="auto"/>
      </w:pPr>
      <w:r>
        <w:separator/>
      </w:r>
    </w:p>
  </w:footnote>
  <w:footnote w:type="continuationSeparator" w:id="0">
    <w:p w14:paraId="15FF68DC" w14:textId="77777777" w:rsidR="001B5376" w:rsidRDefault="001B5376" w:rsidP="005451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E2D74"/>
    <w:multiLevelType w:val="hybridMultilevel"/>
    <w:tmpl w:val="F320B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2E5381"/>
    <w:multiLevelType w:val="hybridMultilevel"/>
    <w:tmpl w:val="DAEC3DA8"/>
    <w:lvl w:ilvl="0" w:tplc="8B247F6A">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941350"/>
    <w:multiLevelType w:val="hybridMultilevel"/>
    <w:tmpl w:val="588ED64E"/>
    <w:lvl w:ilvl="0" w:tplc="E93C606A">
      <w:start w:val="1"/>
      <w:numFmt w:val="decimal"/>
      <w:lvlText w:val="%1)"/>
      <w:lvlJc w:val="left"/>
      <w:pPr>
        <w:ind w:left="720" w:hanging="360"/>
      </w:pPr>
    </w:lvl>
    <w:lvl w:ilvl="1" w:tplc="EF08B2F8">
      <w:numFmt w:val="bullet"/>
      <w:lvlText w:val="•"/>
      <w:lvlJc w:val="left"/>
      <w:pPr>
        <w:ind w:left="1440" w:hanging="360"/>
      </w:pPr>
      <w:rPr>
        <w:rFonts w:ascii="Calibri" w:eastAsia="Times New Roman" w:hAnsi="Calibri" w:cs="Calibri"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14D72C82"/>
    <w:multiLevelType w:val="hybridMultilevel"/>
    <w:tmpl w:val="57D86C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C21238"/>
    <w:multiLevelType w:val="hybridMultilevel"/>
    <w:tmpl w:val="32789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53854E6"/>
    <w:multiLevelType w:val="hybridMultilevel"/>
    <w:tmpl w:val="63D43F94"/>
    <w:lvl w:ilvl="0" w:tplc="8B247F6A">
      <w:start w:val="1"/>
      <w:numFmt w:val="bullet"/>
      <w:lvlText w:val=""/>
      <w:lvlJc w:val="left"/>
      <w:pPr>
        <w:ind w:left="720" w:hanging="360"/>
      </w:pPr>
      <w:rPr>
        <w:rFonts w:ascii="Symbol" w:hAnsi="Symbol" w:hint="default"/>
      </w:rPr>
    </w:lvl>
    <w:lvl w:ilvl="1" w:tplc="8B527110">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5351888"/>
    <w:multiLevelType w:val="hybridMultilevel"/>
    <w:tmpl w:val="B1606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5B6576DC"/>
    <w:multiLevelType w:val="multilevel"/>
    <w:tmpl w:val="10422070"/>
    <w:lvl w:ilvl="0">
      <w:start w:val="1"/>
      <w:numFmt w:val="decimal"/>
      <w:lvlText w:val="%1.0"/>
      <w:lvlJc w:val="left"/>
      <w:pPr>
        <w:ind w:left="1135" w:hanging="709"/>
      </w:pPr>
    </w:lvl>
    <w:lvl w:ilvl="1">
      <w:start w:val="1"/>
      <w:numFmt w:val="decimal"/>
      <w:lvlText w:val="%1.%2"/>
      <w:lvlJc w:val="left"/>
      <w:pPr>
        <w:ind w:left="709" w:hanging="709"/>
      </w:pPr>
    </w:lvl>
    <w:lvl w:ilvl="2">
      <w:start w:val="1"/>
      <w:numFmt w:val="decimal"/>
      <w:lvlText w:val="%1.%2.%3"/>
      <w:lvlJc w:val="left"/>
      <w:pPr>
        <w:ind w:left="851" w:hanging="851"/>
      </w:pPr>
    </w:lvl>
    <w:lvl w:ilvl="3">
      <w:start w:val="1"/>
      <w:numFmt w:val="decimal"/>
      <w:pStyle w:val="VWLevel1NumberedList"/>
      <w:lvlText w:val="%4."/>
      <w:lvlJc w:val="left"/>
      <w:pPr>
        <w:ind w:left="709" w:hanging="709"/>
      </w:pPr>
    </w:lvl>
    <w:lvl w:ilvl="4">
      <w:start w:val="1"/>
      <w:numFmt w:val="decimal"/>
      <w:lvlText w:val="%1.%2.%3.%4.%5"/>
      <w:lvlJc w:val="left"/>
      <w:pPr>
        <w:ind w:left="709" w:hanging="709"/>
      </w:pPr>
    </w:lvl>
    <w:lvl w:ilvl="5">
      <w:start w:val="1"/>
      <w:numFmt w:val="decimal"/>
      <w:lvlText w:val="%1.%2.%3.%4.%5.%6"/>
      <w:lvlJc w:val="left"/>
      <w:pPr>
        <w:ind w:left="709" w:hanging="709"/>
      </w:pPr>
    </w:lvl>
    <w:lvl w:ilvl="6">
      <w:start w:val="1"/>
      <w:numFmt w:val="decimal"/>
      <w:lvlText w:val="%1.%2.%3.%4.%5.%6.%7"/>
      <w:lvlJc w:val="left"/>
      <w:pPr>
        <w:ind w:left="709" w:hanging="709"/>
      </w:pPr>
    </w:lvl>
    <w:lvl w:ilvl="7">
      <w:start w:val="1"/>
      <w:numFmt w:val="decimal"/>
      <w:lvlText w:val="%1.%2.%3.%4.%5.%6.%7.%8"/>
      <w:lvlJc w:val="left"/>
      <w:pPr>
        <w:ind w:left="709" w:hanging="709"/>
      </w:pPr>
    </w:lvl>
    <w:lvl w:ilvl="8">
      <w:start w:val="1"/>
      <w:numFmt w:val="decimal"/>
      <w:lvlText w:val="%1.%2.%3.%4.%5.%6.%7.%8.%9"/>
      <w:lvlJc w:val="left"/>
      <w:pPr>
        <w:ind w:left="709" w:hanging="709"/>
      </w:pPr>
    </w:lvl>
  </w:abstractNum>
  <w:abstractNum w:abstractNumId="8" w15:restartNumberingAfterBreak="0">
    <w:nsid w:val="5F267EB7"/>
    <w:multiLevelType w:val="hybridMultilevel"/>
    <w:tmpl w:val="32020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62E8386F"/>
    <w:multiLevelType w:val="hybridMultilevel"/>
    <w:tmpl w:val="3F528AC8"/>
    <w:lvl w:ilvl="0" w:tplc="E97CEEB2">
      <w:start w:val="1"/>
      <w:numFmt w:val="bullet"/>
      <w:pStyle w:val="-bullets"/>
      <w:lvlText w:val=""/>
      <w:lvlJc w:val="left"/>
      <w:pPr>
        <w:ind w:left="720" w:hanging="360"/>
      </w:pPr>
      <w:rPr>
        <w:rFonts w:ascii="Symbol" w:hAnsi="Symbol" w:hint="default"/>
      </w:rPr>
    </w:lvl>
    <w:lvl w:ilvl="1" w:tplc="8B527110">
      <w:start w:val="1"/>
      <w:numFmt w:val="bullet"/>
      <w:pStyle w:val="bulletsSub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3E56A11"/>
    <w:multiLevelType w:val="hybridMultilevel"/>
    <w:tmpl w:val="C988DC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D41025C"/>
    <w:multiLevelType w:val="hybridMultilevel"/>
    <w:tmpl w:val="751E8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DB279BC"/>
    <w:multiLevelType w:val="multilevel"/>
    <w:tmpl w:val="ED28AAAC"/>
    <w:lvl w:ilvl="0">
      <w:start w:val="1"/>
      <w:numFmt w:val="decimal"/>
      <w:lvlText w:val="%1"/>
      <w:lvlJc w:val="left"/>
      <w:pPr>
        <w:ind w:left="540" w:hanging="540"/>
      </w:pPr>
      <w:rPr>
        <w:rFonts w:hint="default"/>
      </w:rPr>
    </w:lvl>
    <w:lvl w:ilvl="1">
      <w:start w:val="1"/>
      <w:numFmt w:val="decimal"/>
      <w:lvlText w:val="%1.%2"/>
      <w:lvlJc w:val="left"/>
      <w:pPr>
        <w:ind w:left="1440" w:hanging="54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num w:numId="1" w16cid:durableId="16704013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9716356">
    <w:abstractNumId w:val="6"/>
  </w:num>
  <w:num w:numId="3" w16cid:durableId="242957173">
    <w:abstractNumId w:val="9"/>
  </w:num>
  <w:num w:numId="4" w16cid:durableId="2076469839">
    <w:abstractNumId w:val="1"/>
  </w:num>
  <w:num w:numId="5" w16cid:durableId="51446403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30452462">
    <w:abstractNumId w:val="8"/>
  </w:num>
  <w:num w:numId="7" w16cid:durableId="819493788">
    <w:abstractNumId w:val="1"/>
  </w:num>
  <w:num w:numId="8" w16cid:durableId="1457288309">
    <w:abstractNumId w:val="2"/>
  </w:num>
  <w:num w:numId="9" w16cid:durableId="1852602050">
    <w:abstractNumId w:val="7"/>
  </w:num>
  <w:num w:numId="10" w16cid:durableId="977417461">
    <w:abstractNumId w:val="5"/>
  </w:num>
  <w:num w:numId="11" w16cid:durableId="468548981">
    <w:abstractNumId w:val="7"/>
    <w:lvlOverride w:ilvl="0">
      <w:startOverride w:val="5"/>
    </w:lvlOverride>
    <w:lvlOverride w:ilvl="1">
      <w:startOverride w:val="3"/>
    </w:lvlOverride>
    <w:lvlOverride w:ilvl="2">
      <w:startOverride w:val="2"/>
    </w:lvlOverride>
  </w:num>
  <w:num w:numId="12" w16cid:durableId="61031343">
    <w:abstractNumId w:val="3"/>
  </w:num>
  <w:num w:numId="13" w16cid:durableId="945428284">
    <w:abstractNumId w:val="0"/>
  </w:num>
  <w:num w:numId="14" w16cid:durableId="667564698">
    <w:abstractNumId w:val="10"/>
  </w:num>
  <w:num w:numId="15" w16cid:durableId="765544261">
    <w:abstractNumId w:val="12"/>
  </w:num>
  <w:num w:numId="16" w16cid:durableId="535434837">
    <w:abstractNumId w:val="11"/>
  </w:num>
  <w:num w:numId="17" w16cid:durableId="10595530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writeProtection w:recommended="1"/>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7EA"/>
    <w:rsid w:val="00000CE5"/>
    <w:rsid w:val="00021EFC"/>
    <w:rsid w:val="0002439A"/>
    <w:rsid w:val="00026430"/>
    <w:rsid w:val="00035F32"/>
    <w:rsid w:val="00035F67"/>
    <w:rsid w:val="00051996"/>
    <w:rsid w:val="0005797F"/>
    <w:rsid w:val="0007182E"/>
    <w:rsid w:val="00082CAB"/>
    <w:rsid w:val="000904F9"/>
    <w:rsid w:val="000C61B9"/>
    <w:rsid w:val="00126AA7"/>
    <w:rsid w:val="0016329F"/>
    <w:rsid w:val="00164E14"/>
    <w:rsid w:val="00173D1F"/>
    <w:rsid w:val="00187166"/>
    <w:rsid w:val="001B5376"/>
    <w:rsid w:val="001D0719"/>
    <w:rsid w:val="001E130F"/>
    <w:rsid w:val="001F47EA"/>
    <w:rsid w:val="0020429D"/>
    <w:rsid w:val="002067B6"/>
    <w:rsid w:val="00212BF1"/>
    <w:rsid w:val="0022129B"/>
    <w:rsid w:val="0023017A"/>
    <w:rsid w:val="002331A5"/>
    <w:rsid w:val="00233503"/>
    <w:rsid w:val="00240C90"/>
    <w:rsid w:val="00264079"/>
    <w:rsid w:val="0026488C"/>
    <w:rsid w:val="002729CD"/>
    <w:rsid w:val="00282A14"/>
    <w:rsid w:val="002A1C96"/>
    <w:rsid w:val="002A2C78"/>
    <w:rsid w:val="002C17D9"/>
    <w:rsid w:val="002C1F97"/>
    <w:rsid w:val="002E3E69"/>
    <w:rsid w:val="00304567"/>
    <w:rsid w:val="00320933"/>
    <w:rsid w:val="00333146"/>
    <w:rsid w:val="00381474"/>
    <w:rsid w:val="0039158B"/>
    <w:rsid w:val="00397869"/>
    <w:rsid w:val="003A1C33"/>
    <w:rsid w:val="003A6892"/>
    <w:rsid w:val="003B067C"/>
    <w:rsid w:val="003B4BB3"/>
    <w:rsid w:val="003C6CC9"/>
    <w:rsid w:val="003D235C"/>
    <w:rsid w:val="003E37AC"/>
    <w:rsid w:val="00403DE6"/>
    <w:rsid w:val="00405AA2"/>
    <w:rsid w:val="0041123A"/>
    <w:rsid w:val="004230C4"/>
    <w:rsid w:val="004567D5"/>
    <w:rsid w:val="004B5271"/>
    <w:rsid w:val="004C21A6"/>
    <w:rsid w:val="004C6565"/>
    <w:rsid w:val="004D3AEE"/>
    <w:rsid w:val="005451D7"/>
    <w:rsid w:val="00553121"/>
    <w:rsid w:val="00555286"/>
    <w:rsid w:val="00561910"/>
    <w:rsid w:val="005801B5"/>
    <w:rsid w:val="0059060A"/>
    <w:rsid w:val="005F18B5"/>
    <w:rsid w:val="005F7655"/>
    <w:rsid w:val="005F771D"/>
    <w:rsid w:val="00603D4A"/>
    <w:rsid w:val="006127AA"/>
    <w:rsid w:val="006221CF"/>
    <w:rsid w:val="0062371A"/>
    <w:rsid w:val="006353C1"/>
    <w:rsid w:val="00647855"/>
    <w:rsid w:val="00676848"/>
    <w:rsid w:val="006809D1"/>
    <w:rsid w:val="00684AA7"/>
    <w:rsid w:val="006A5B97"/>
    <w:rsid w:val="006C2CD9"/>
    <w:rsid w:val="006C5F56"/>
    <w:rsid w:val="006D2252"/>
    <w:rsid w:val="006D5EBC"/>
    <w:rsid w:val="006E7E4C"/>
    <w:rsid w:val="006F21EC"/>
    <w:rsid w:val="007011A1"/>
    <w:rsid w:val="007110CB"/>
    <w:rsid w:val="00714D1B"/>
    <w:rsid w:val="00716F6E"/>
    <w:rsid w:val="00726E55"/>
    <w:rsid w:val="00730659"/>
    <w:rsid w:val="00745D2D"/>
    <w:rsid w:val="0076183D"/>
    <w:rsid w:val="007668CC"/>
    <w:rsid w:val="0078138D"/>
    <w:rsid w:val="007917B6"/>
    <w:rsid w:val="00796797"/>
    <w:rsid w:val="007A43DD"/>
    <w:rsid w:val="007F393E"/>
    <w:rsid w:val="00812252"/>
    <w:rsid w:val="00815CA6"/>
    <w:rsid w:val="00845932"/>
    <w:rsid w:val="00855609"/>
    <w:rsid w:val="00860323"/>
    <w:rsid w:val="008B2188"/>
    <w:rsid w:val="008C469C"/>
    <w:rsid w:val="00906B26"/>
    <w:rsid w:val="00907E15"/>
    <w:rsid w:val="00923802"/>
    <w:rsid w:val="00924DB3"/>
    <w:rsid w:val="00966F1A"/>
    <w:rsid w:val="009804D9"/>
    <w:rsid w:val="00980979"/>
    <w:rsid w:val="00984AC9"/>
    <w:rsid w:val="00985EAA"/>
    <w:rsid w:val="009B3096"/>
    <w:rsid w:val="009C0276"/>
    <w:rsid w:val="009E615B"/>
    <w:rsid w:val="009F55DE"/>
    <w:rsid w:val="00A26439"/>
    <w:rsid w:val="00A40BD7"/>
    <w:rsid w:val="00A55985"/>
    <w:rsid w:val="00A62BB5"/>
    <w:rsid w:val="00A86F48"/>
    <w:rsid w:val="00AB0A6E"/>
    <w:rsid w:val="00AC081C"/>
    <w:rsid w:val="00AC2E13"/>
    <w:rsid w:val="00AC7CB4"/>
    <w:rsid w:val="00AD6CB7"/>
    <w:rsid w:val="00AE2F7C"/>
    <w:rsid w:val="00B10A18"/>
    <w:rsid w:val="00B23503"/>
    <w:rsid w:val="00B25E7B"/>
    <w:rsid w:val="00B50116"/>
    <w:rsid w:val="00B52713"/>
    <w:rsid w:val="00B536B9"/>
    <w:rsid w:val="00B81085"/>
    <w:rsid w:val="00B82B97"/>
    <w:rsid w:val="00B865AC"/>
    <w:rsid w:val="00B87775"/>
    <w:rsid w:val="00BB138A"/>
    <w:rsid w:val="00BB7AB7"/>
    <w:rsid w:val="00BD7C29"/>
    <w:rsid w:val="00BF1261"/>
    <w:rsid w:val="00C12FCD"/>
    <w:rsid w:val="00C15845"/>
    <w:rsid w:val="00C31E67"/>
    <w:rsid w:val="00C638B8"/>
    <w:rsid w:val="00C6566C"/>
    <w:rsid w:val="00C748D4"/>
    <w:rsid w:val="00C774A9"/>
    <w:rsid w:val="00CE6AFC"/>
    <w:rsid w:val="00D12FD7"/>
    <w:rsid w:val="00D21C3C"/>
    <w:rsid w:val="00D23944"/>
    <w:rsid w:val="00D52549"/>
    <w:rsid w:val="00D706E3"/>
    <w:rsid w:val="00D71F0F"/>
    <w:rsid w:val="00D87F23"/>
    <w:rsid w:val="00DA69E1"/>
    <w:rsid w:val="00E10E88"/>
    <w:rsid w:val="00E25CAF"/>
    <w:rsid w:val="00E31F99"/>
    <w:rsid w:val="00E814C7"/>
    <w:rsid w:val="00E91CCB"/>
    <w:rsid w:val="00EA4AA9"/>
    <w:rsid w:val="00EE42FC"/>
    <w:rsid w:val="00F208B5"/>
    <w:rsid w:val="00F33BEE"/>
    <w:rsid w:val="00F5055F"/>
    <w:rsid w:val="00F66AAA"/>
    <w:rsid w:val="00F9422B"/>
    <w:rsid w:val="00FA1BB5"/>
    <w:rsid w:val="00FB0686"/>
    <w:rsid w:val="00FD1045"/>
    <w:rsid w:val="00FF286F"/>
    <w:rsid w:val="00FF5F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2B33A"/>
  <w15:chartTrackingRefBased/>
  <w15:docId w15:val="{9E718E8B-F1CF-4118-AFB5-1FEC4A805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F765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Reset numbering,Major heading"/>
    <w:basedOn w:val="Normal"/>
    <w:next w:val="Normal"/>
    <w:link w:val="Heading2Char"/>
    <w:unhideWhenUsed/>
    <w:qFormat/>
    <w:rsid w:val="00603D4A"/>
    <w:pPr>
      <w:keepNext/>
      <w:keepLines/>
      <w:widowControl w:val="0"/>
      <w:tabs>
        <w:tab w:val="left" w:pos="1985"/>
      </w:tabs>
      <w:spacing w:before="600" w:after="240" w:line="276" w:lineRule="auto"/>
      <w:ind w:right="1416"/>
      <w:outlineLvl w:val="1"/>
    </w:pPr>
    <w:rPr>
      <w:rFonts w:ascii="Century Gothic" w:eastAsiaTheme="majorEastAsia" w:hAnsi="Century Gothic" w:cstheme="majorBidi"/>
      <w:bCs/>
      <w:color w:val="000000" w:themeColor="text1"/>
      <w:sz w:val="32"/>
      <w:szCs w:val="26"/>
    </w:rPr>
  </w:style>
  <w:style w:type="paragraph" w:styleId="Heading3">
    <w:name w:val="heading 3"/>
    <w:basedOn w:val="Normal"/>
    <w:next w:val="Normal"/>
    <w:link w:val="Heading3Char"/>
    <w:uiPriority w:val="9"/>
    <w:unhideWhenUsed/>
    <w:qFormat/>
    <w:rsid w:val="006F21E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Reset numbering Char,Major heading Char"/>
    <w:basedOn w:val="DefaultParagraphFont"/>
    <w:link w:val="Heading2"/>
    <w:rsid w:val="00603D4A"/>
    <w:rPr>
      <w:rFonts w:ascii="Century Gothic" w:eastAsiaTheme="majorEastAsia" w:hAnsi="Century Gothic" w:cstheme="majorBidi"/>
      <w:bCs/>
      <w:color w:val="000000" w:themeColor="text1"/>
      <w:sz w:val="32"/>
      <w:szCs w:val="26"/>
    </w:rPr>
  </w:style>
  <w:style w:type="character" w:styleId="Hyperlink">
    <w:name w:val="Hyperlink"/>
    <w:basedOn w:val="DefaultParagraphFont"/>
    <w:uiPriority w:val="99"/>
    <w:unhideWhenUsed/>
    <w:rsid w:val="00603D4A"/>
    <w:rPr>
      <w:color w:val="0563C1" w:themeColor="hyperlink"/>
      <w:u w:val="single"/>
    </w:rPr>
  </w:style>
  <w:style w:type="paragraph" w:styleId="NormalWeb">
    <w:name w:val="Normal (Web)"/>
    <w:basedOn w:val="Normal"/>
    <w:uiPriority w:val="99"/>
    <w:semiHidden/>
    <w:unhideWhenUsed/>
    <w:rsid w:val="00603D4A"/>
    <w:pPr>
      <w:spacing w:before="100" w:beforeAutospacing="1" w:after="100" w:afterAutospacing="1" w:line="240" w:lineRule="auto"/>
      <w:jc w:val="both"/>
    </w:pPr>
    <w:rPr>
      <w:rFonts w:ascii="Arial" w:eastAsia="Times New Roman" w:hAnsi="Arial" w:cs="Arial"/>
      <w:color w:val="000000"/>
      <w:sz w:val="17"/>
      <w:szCs w:val="17"/>
      <w:lang w:eastAsia="en-GB"/>
    </w:rPr>
  </w:style>
  <w:style w:type="character" w:customStyle="1" w:styleId="headerChar">
    <w:name w:val="header Char"/>
    <w:basedOn w:val="DefaultParagraphFont"/>
    <w:link w:val="Header1"/>
    <w:uiPriority w:val="99"/>
    <w:locked/>
    <w:rsid w:val="00603D4A"/>
    <w:rPr>
      <w:rFonts w:ascii="Century Gothic" w:hAnsi="Century Gothic" w:cs="Arial"/>
      <w:b/>
      <w:color w:val="0E5D7B"/>
      <w:sz w:val="20"/>
      <w:szCs w:val="16"/>
    </w:rPr>
  </w:style>
  <w:style w:type="paragraph" w:customStyle="1" w:styleId="Header1">
    <w:name w:val="Header1"/>
    <w:basedOn w:val="Normal"/>
    <w:link w:val="headerChar"/>
    <w:uiPriority w:val="99"/>
    <w:qFormat/>
    <w:rsid w:val="00603D4A"/>
    <w:pPr>
      <w:widowControl w:val="0"/>
      <w:spacing w:after="200" w:line="276" w:lineRule="auto"/>
    </w:pPr>
    <w:rPr>
      <w:rFonts w:ascii="Century Gothic" w:hAnsi="Century Gothic" w:cs="Arial"/>
      <w:b/>
      <w:color w:val="0E5D7B"/>
      <w:sz w:val="20"/>
      <w:szCs w:val="16"/>
    </w:rPr>
  </w:style>
  <w:style w:type="character" w:customStyle="1" w:styleId="VWHeading1Char">
    <w:name w:val="VW Heading 1 Char"/>
    <w:basedOn w:val="DefaultParagraphFont"/>
    <w:link w:val="VWHeading1"/>
    <w:locked/>
    <w:rsid w:val="00603D4A"/>
    <w:rPr>
      <w:rFonts w:ascii="Century Gothic" w:hAnsi="Century Gothic" w:cs="Arial"/>
      <w:color w:val="0E5D7B"/>
      <w:sz w:val="28"/>
      <w:szCs w:val="28"/>
    </w:rPr>
  </w:style>
  <w:style w:type="paragraph" w:customStyle="1" w:styleId="VWHeading1">
    <w:name w:val="VW Heading 1"/>
    <w:next w:val="Normal"/>
    <w:link w:val="VWHeading1Char"/>
    <w:qFormat/>
    <w:rsid w:val="00603D4A"/>
    <w:pPr>
      <w:widowControl w:val="0"/>
      <w:spacing w:before="240" w:after="240" w:line="240" w:lineRule="auto"/>
      <w:jc w:val="both"/>
    </w:pPr>
    <w:rPr>
      <w:rFonts w:ascii="Century Gothic" w:hAnsi="Century Gothic" w:cs="Arial"/>
      <w:color w:val="0E5D7B"/>
      <w:sz w:val="28"/>
      <w:szCs w:val="28"/>
    </w:rPr>
  </w:style>
  <w:style w:type="paragraph" w:customStyle="1" w:styleId="VWLevel1NumberedList">
    <w:name w:val="VW Level1 Numbered List"/>
    <w:basedOn w:val="Normal"/>
    <w:qFormat/>
    <w:rsid w:val="00603D4A"/>
    <w:pPr>
      <w:widowControl w:val="0"/>
      <w:numPr>
        <w:ilvl w:val="3"/>
        <w:numId w:val="1"/>
      </w:numPr>
      <w:spacing w:before="100" w:beforeAutospacing="1" w:after="120" w:line="240" w:lineRule="auto"/>
      <w:jc w:val="both"/>
    </w:pPr>
    <w:rPr>
      <w:rFonts w:ascii="Arial" w:eastAsia="Times New Roman" w:hAnsi="Arial" w:cs="Arial"/>
      <w:bCs/>
      <w:noProof/>
      <w:color w:val="000000" w:themeColor="text1"/>
      <w:sz w:val="20"/>
      <w:szCs w:val="20"/>
      <w:lang w:val="en-US"/>
    </w:rPr>
  </w:style>
  <w:style w:type="character" w:styleId="UnresolvedMention">
    <w:name w:val="Unresolved Mention"/>
    <w:basedOn w:val="DefaultParagraphFont"/>
    <w:uiPriority w:val="99"/>
    <w:semiHidden/>
    <w:unhideWhenUsed/>
    <w:rsid w:val="006D2252"/>
    <w:rPr>
      <w:color w:val="605E5C"/>
      <w:shd w:val="clear" w:color="auto" w:fill="E1DFDD"/>
    </w:rPr>
  </w:style>
  <w:style w:type="character" w:styleId="CommentReference">
    <w:name w:val="annotation reference"/>
    <w:basedOn w:val="DefaultParagraphFont"/>
    <w:uiPriority w:val="99"/>
    <w:semiHidden/>
    <w:unhideWhenUsed/>
    <w:rsid w:val="00555286"/>
    <w:rPr>
      <w:sz w:val="16"/>
      <w:szCs w:val="16"/>
    </w:rPr>
  </w:style>
  <w:style w:type="paragraph" w:styleId="CommentText">
    <w:name w:val="annotation text"/>
    <w:basedOn w:val="Normal"/>
    <w:link w:val="CommentTextChar"/>
    <w:uiPriority w:val="99"/>
    <w:unhideWhenUsed/>
    <w:rsid w:val="00555286"/>
    <w:pPr>
      <w:spacing w:line="240" w:lineRule="auto"/>
    </w:pPr>
    <w:rPr>
      <w:sz w:val="20"/>
      <w:szCs w:val="20"/>
    </w:rPr>
  </w:style>
  <w:style w:type="character" w:customStyle="1" w:styleId="CommentTextChar">
    <w:name w:val="Comment Text Char"/>
    <w:basedOn w:val="DefaultParagraphFont"/>
    <w:link w:val="CommentText"/>
    <w:uiPriority w:val="99"/>
    <w:rsid w:val="00555286"/>
    <w:rPr>
      <w:sz w:val="20"/>
      <w:szCs w:val="20"/>
    </w:rPr>
  </w:style>
  <w:style w:type="paragraph" w:styleId="CommentSubject">
    <w:name w:val="annotation subject"/>
    <w:basedOn w:val="CommentText"/>
    <w:next w:val="CommentText"/>
    <w:link w:val="CommentSubjectChar"/>
    <w:uiPriority w:val="99"/>
    <w:semiHidden/>
    <w:unhideWhenUsed/>
    <w:rsid w:val="00555286"/>
    <w:rPr>
      <w:b/>
      <w:bCs/>
    </w:rPr>
  </w:style>
  <w:style w:type="character" w:customStyle="1" w:styleId="CommentSubjectChar">
    <w:name w:val="Comment Subject Char"/>
    <w:basedOn w:val="CommentTextChar"/>
    <w:link w:val="CommentSubject"/>
    <w:uiPriority w:val="99"/>
    <w:semiHidden/>
    <w:rsid w:val="00555286"/>
    <w:rPr>
      <w:b/>
      <w:bCs/>
      <w:sz w:val="20"/>
      <w:szCs w:val="20"/>
    </w:rPr>
  </w:style>
  <w:style w:type="character" w:customStyle="1" w:styleId="bodycopyChar1">
    <w:name w:val="body copy Char1"/>
    <w:basedOn w:val="DefaultParagraphFont"/>
    <w:link w:val="bodycopy"/>
    <w:locked/>
    <w:rsid w:val="006A5B97"/>
    <w:rPr>
      <w:rFonts w:ascii="Arial" w:hAnsi="Arial" w:cs="Arial"/>
      <w:color w:val="000000" w:themeColor="text1"/>
      <w:sz w:val="20"/>
      <w:szCs w:val="20"/>
    </w:rPr>
  </w:style>
  <w:style w:type="paragraph" w:customStyle="1" w:styleId="bodycopy">
    <w:name w:val="body copy"/>
    <w:basedOn w:val="ListParagraph"/>
    <w:link w:val="bodycopyChar1"/>
    <w:qFormat/>
    <w:rsid w:val="006A5B97"/>
    <w:pPr>
      <w:widowControl w:val="0"/>
      <w:spacing w:after="200" w:line="276" w:lineRule="auto"/>
      <w:ind w:left="0"/>
      <w:contextualSpacing w:val="0"/>
      <w:jc w:val="both"/>
    </w:pPr>
    <w:rPr>
      <w:rFonts w:ascii="Arial" w:hAnsi="Arial" w:cs="Arial"/>
      <w:color w:val="000000" w:themeColor="text1"/>
      <w:sz w:val="20"/>
      <w:szCs w:val="20"/>
    </w:rPr>
  </w:style>
  <w:style w:type="paragraph" w:styleId="ListParagraph">
    <w:name w:val="List Paragraph"/>
    <w:basedOn w:val="Normal"/>
    <w:link w:val="ListParagraphChar"/>
    <w:uiPriority w:val="34"/>
    <w:qFormat/>
    <w:rsid w:val="006A5B97"/>
    <w:pPr>
      <w:ind w:left="720"/>
      <w:contextualSpacing/>
    </w:pPr>
  </w:style>
  <w:style w:type="paragraph" w:styleId="Header">
    <w:name w:val="header"/>
    <w:basedOn w:val="Normal"/>
    <w:link w:val="HeaderChar0"/>
    <w:uiPriority w:val="99"/>
    <w:unhideWhenUsed/>
    <w:rsid w:val="001E130F"/>
    <w:pPr>
      <w:widowControl w:val="0"/>
      <w:tabs>
        <w:tab w:val="center" w:pos="4513"/>
        <w:tab w:val="right" w:pos="9026"/>
      </w:tabs>
      <w:spacing w:after="0" w:line="240" w:lineRule="auto"/>
    </w:pPr>
    <w:rPr>
      <w:color w:val="000000" w:themeColor="text1"/>
    </w:rPr>
  </w:style>
  <w:style w:type="character" w:customStyle="1" w:styleId="HeaderChar0">
    <w:name w:val="Header Char"/>
    <w:basedOn w:val="DefaultParagraphFont"/>
    <w:link w:val="Header"/>
    <w:uiPriority w:val="99"/>
    <w:rsid w:val="001E130F"/>
    <w:rPr>
      <w:color w:val="000000" w:themeColor="text1"/>
    </w:rPr>
  </w:style>
  <w:style w:type="paragraph" w:styleId="BodyText">
    <w:name w:val="Body Text"/>
    <w:basedOn w:val="Normal"/>
    <w:link w:val="BodyTextChar"/>
    <w:unhideWhenUsed/>
    <w:rsid w:val="001E130F"/>
    <w:pPr>
      <w:spacing w:after="120" w:line="240" w:lineRule="auto"/>
    </w:pPr>
    <w:rPr>
      <w:rFonts w:ascii="Arial" w:eastAsia="Times New Roman" w:hAnsi="Arial" w:cs="Arial"/>
      <w:sz w:val="20"/>
      <w:szCs w:val="24"/>
    </w:rPr>
  </w:style>
  <w:style w:type="character" w:customStyle="1" w:styleId="BodyTextChar">
    <w:name w:val="Body Text Char"/>
    <w:basedOn w:val="DefaultParagraphFont"/>
    <w:link w:val="BodyText"/>
    <w:rsid w:val="001E130F"/>
    <w:rPr>
      <w:rFonts w:ascii="Arial" w:eastAsia="Times New Roman" w:hAnsi="Arial" w:cs="Arial"/>
      <w:sz w:val="20"/>
      <w:szCs w:val="24"/>
    </w:rPr>
  </w:style>
  <w:style w:type="paragraph" w:styleId="BodyText2">
    <w:name w:val="Body Text 2"/>
    <w:basedOn w:val="Normal"/>
    <w:link w:val="BodyText2Char"/>
    <w:semiHidden/>
    <w:unhideWhenUsed/>
    <w:rsid w:val="001E130F"/>
    <w:pPr>
      <w:tabs>
        <w:tab w:val="left" w:pos="709"/>
      </w:tabs>
      <w:overflowPunct w:val="0"/>
      <w:autoSpaceDE w:val="0"/>
      <w:autoSpaceDN w:val="0"/>
      <w:adjustRightInd w:val="0"/>
      <w:spacing w:after="0" w:line="240" w:lineRule="auto"/>
      <w:ind w:left="360" w:hanging="360"/>
    </w:pPr>
    <w:rPr>
      <w:rFonts w:ascii="Times New Roman" w:eastAsia="Times New Roman" w:hAnsi="Times New Roman" w:cs="Times New Roman"/>
      <w:b/>
      <w:sz w:val="24"/>
      <w:szCs w:val="20"/>
    </w:rPr>
  </w:style>
  <w:style w:type="character" w:customStyle="1" w:styleId="BodyText2Char">
    <w:name w:val="Body Text 2 Char"/>
    <w:basedOn w:val="DefaultParagraphFont"/>
    <w:link w:val="BodyText2"/>
    <w:semiHidden/>
    <w:rsid w:val="001E130F"/>
    <w:rPr>
      <w:rFonts w:ascii="Times New Roman" w:eastAsia="Times New Roman" w:hAnsi="Times New Roman" w:cs="Times New Roman"/>
      <w:b/>
      <w:sz w:val="24"/>
      <w:szCs w:val="20"/>
    </w:rPr>
  </w:style>
  <w:style w:type="character" w:customStyle="1" w:styleId="ListParagraphChar">
    <w:name w:val="List Paragraph Char"/>
    <w:basedOn w:val="DefaultParagraphFont"/>
    <w:link w:val="ListParagraph"/>
    <w:uiPriority w:val="34"/>
    <w:locked/>
    <w:rsid w:val="001E130F"/>
  </w:style>
  <w:style w:type="character" w:customStyle="1" w:styleId="bigtitleChar">
    <w:name w:val="big title Char"/>
    <w:basedOn w:val="DefaultParagraphFont"/>
    <w:link w:val="bigtitle"/>
    <w:locked/>
    <w:rsid w:val="001E130F"/>
    <w:rPr>
      <w:rFonts w:ascii="Century Gothic" w:hAnsi="Century Gothic" w:cs="Arial"/>
      <w:color w:val="0E5D7B"/>
      <w:sz w:val="24"/>
      <w:szCs w:val="24"/>
    </w:rPr>
  </w:style>
  <w:style w:type="paragraph" w:customStyle="1" w:styleId="bigtitle">
    <w:name w:val="big title"/>
    <w:basedOn w:val="Normal"/>
    <w:link w:val="bigtitleChar"/>
    <w:qFormat/>
    <w:rsid w:val="001E130F"/>
    <w:pPr>
      <w:widowControl w:val="0"/>
      <w:spacing w:after="200" w:line="276" w:lineRule="auto"/>
    </w:pPr>
    <w:rPr>
      <w:rFonts w:ascii="Century Gothic" w:hAnsi="Century Gothic" w:cs="Arial"/>
      <w:color w:val="0E5D7B"/>
      <w:sz w:val="24"/>
      <w:szCs w:val="24"/>
    </w:rPr>
  </w:style>
  <w:style w:type="character" w:customStyle="1" w:styleId="VWHeading3Char">
    <w:name w:val="VW Heading 3 Char"/>
    <w:basedOn w:val="DefaultParagraphFont"/>
    <w:link w:val="VWHeading3"/>
    <w:locked/>
    <w:rsid w:val="001E130F"/>
    <w:rPr>
      <w:rFonts w:ascii="Century Gothic" w:hAnsi="Century Gothic" w:cs="Arial"/>
      <w:b/>
      <w:sz w:val="20"/>
      <w:szCs w:val="20"/>
    </w:rPr>
  </w:style>
  <w:style w:type="paragraph" w:customStyle="1" w:styleId="VWHeading3">
    <w:name w:val="VW Heading 3"/>
    <w:basedOn w:val="Normal"/>
    <w:next w:val="bodycopy"/>
    <w:link w:val="VWHeading3Char"/>
    <w:qFormat/>
    <w:rsid w:val="001E130F"/>
    <w:pPr>
      <w:widowControl w:val="0"/>
      <w:spacing w:before="240" w:after="240" w:line="240" w:lineRule="auto"/>
      <w:jc w:val="both"/>
    </w:pPr>
    <w:rPr>
      <w:rFonts w:ascii="Century Gothic" w:hAnsi="Century Gothic" w:cs="Arial"/>
      <w:b/>
      <w:sz w:val="20"/>
      <w:szCs w:val="20"/>
    </w:rPr>
  </w:style>
  <w:style w:type="character" w:customStyle="1" w:styleId="-bulletsChar">
    <w:name w:val="- bullets Char"/>
    <w:basedOn w:val="DefaultParagraphFont"/>
    <w:link w:val="-bullets"/>
    <w:locked/>
    <w:rsid w:val="001E130F"/>
    <w:rPr>
      <w:rFonts w:ascii="Arial" w:hAnsi="Arial" w:cs="Arial"/>
      <w:color w:val="000000" w:themeColor="text1"/>
      <w:sz w:val="20"/>
      <w:szCs w:val="20"/>
    </w:rPr>
  </w:style>
  <w:style w:type="paragraph" w:customStyle="1" w:styleId="-bullets">
    <w:name w:val="- bullets"/>
    <w:basedOn w:val="Normal"/>
    <w:link w:val="-bulletsChar"/>
    <w:qFormat/>
    <w:rsid w:val="001E130F"/>
    <w:pPr>
      <w:widowControl w:val="0"/>
      <w:numPr>
        <w:numId w:val="3"/>
      </w:numPr>
      <w:spacing w:after="120" w:line="276" w:lineRule="auto"/>
      <w:jc w:val="both"/>
    </w:pPr>
    <w:rPr>
      <w:rFonts w:ascii="Arial" w:hAnsi="Arial" w:cs="Arial"/>
      <w:color w:val="000000" w:themeColor="text1"/>
      <w:sz w:val="20"/>
      <w:szCs w:val="20"/>
    </w:rPr>
  </w:style>
  <w:style w:type="paragraph" w:customStyle="1" w:styleId="bulletsSubBullet">
    <w:name w:val="bullets SubBullet"/>
    <w:basedOn w:val="-bullets"/>
    <w:qFormat/>
    <w:rsid w:val="001E130F"/>
    <w:pPr>
      <w:numPr>
        <w:ilvl w:val="1"/>
      </w:numPr>
      <w:tabs>
        <w:tab w:val="num" w:pos="360"/>
      </w:tabs>
      <w:spacing w:line="240" w:lineRule="auto"/>
      <w:ind w:left="993" w:hanging="284"/>
    </w:pPr>
  </w:style>
  <w:style w:type="paragraph" w:customStyle="1" w:styleId="Level4">
    <w:name w:val="Level 4"/>
    <w:basedOn w:val="Normal"/>
    <w:next w:val="Normal"/>
    <w:rsid w:val="001E130F"/>
    <w:pPr>
      <w:tabs>
        <w:tab w:val="num" w:pos="1039"/>
        <w:tab w:val="left" w:pos="3024"/>
        <w:tab w:val="left" w:pos="4032"/>
        <w:tab w:val="left" w:pos="5040"/>
        <w:tab w:val="left" w:pos="6048"/>
        <w:tab w:val="left" w:pos="7056"/>
        <w:tab w:val="left" w:pos="8064"/>
        <w:tab w:val="right" w:pos="9029"/>
      </w:tabs>
      <w:spacing w:after="240" w:line="276" w:lineRule="auto"/>
      <w:ind w:left="1039" w:hanging="709"/>
      <w:jc w:val="both"/>
      <w:outlineLvl w:val="3"/>
    </w:pPr>
    <w:rPr>
      <w:rFonts w:ascii="Arial" w:eastAsia="Times New Roman" w:hAnsi="Arial" w:cs="Arial"/>
      <w:sz w:val="21"/>
      <w:szCs w:val="21"/>
      <w:lang w:eastAsia="en-GB"/>
    </w:rPr>
  </w:style>
  <w:style w:type="character" w:customStyle="1" w:styleId="Heading3Char">
    <w:name w:val="Heading 3 Char"/>
    <w:basedOn w:val="DefaultParagraphFont"/>
    <w:link w:val="Heading3"/>
    <w:uiPriority w:val="9"/>
    <w:rsid w:val="006F21EC"/>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164E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4E14"/>
    <w:rPr>
      <w:rFonts w:ascii="Segoe UI" w:hAnsi="Segoe UI" w:cs="Segoe UI"/>
      <w:sz w:val="18"/>
      <w:szCs w:val="18"/>
    </w:rPr>
  </w:style>
  <w:style w:type="paragraph" w:styleId="Footer">
    <w:name w:val="footer"/>
    <w:basedOn w:val="Normal"/>
    <w:link w:val="FooterChar"/>
    <w:uiPriority w:val="99"/>
    <w:unhideWhenUsed/>
    <w:rsid w:val="005451D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1D7"/>
  </w:style>
  <w:style w:type="character" w:customStyle="1" w:styleId="Heading1Char">
    <w:name w:val="Heading 1 Char"/>
    <w:basedOn w:val="DefaultParagraphFont"/>
    <w:link w:val="Heading1"/>
    <w:uiPriority w:val="9"/>
    <w:rsid w:val="005F7655"/>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5F7655"/>
    <w:pPr>
      <w:outlineLvl w:val="9"/>
    </w:pPr>
    <w:rPr>
      <w:lang w:val="en-US"/>
    </w:rPr>
  </w:style>
  <w:style w:type="paragraph" w:styleId="TOC2">
    <w:name w:val="toc 2"/>
    <w:basedOn w:val="Normal"/>
    <w:next w:val="Normal"/>
    <w:autoRedefine/>
    <w:uiPriority w:val="39"/>
    <w:unhideWhenUsed/>
    <w:rsid w:val="005F7655"/>
    <w:pPr>
      <w:spacing w:after="100"/>
      <w:ind w:left="220"/>
    </w:pPr>
  </w:style>
  <w:style w:type="paragraph" w:styleId="TOC3">
    <w:name w:val="toc 3"/>
    <w:basedOn w:val="Normal"/>
    <w:next w:val="Normal"/>
    <w:autoRedefine/>
    <w:uiPriority w:val="39"/>
    <w:unhideWhenUsed/>
    <w:rsid w:val="005F7655"/>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458062">
      <w:bodyDiv w:val="1"/>
      <w:marLeft w:val="0"/>
      <w:marRight w:val="0"/>
      <w:marTop w:val="0"/>
      <w:marBottom w:val="0"/>
      <w:divBdr>
        <w:top w:val="none" w:sz="0" w:space="0" w:color="auto"/>
        <w:left w:val="none" w:sz="0" w:space="0" w:color="auto"/>
        <w:bottom w:val="none" w:sz="0" w:space="0" w:color="auto"/>
        <w:right w:val="none" w:sz="0" w:space="0" w:color="auto"/>
      </w:divBdr>
    </w:div>
    <w:div w:id="247421621">
      <w:bodyDiv w:val="1"/>
      <w:marLeft w:val="0"/>
      <w:marRight w:val="0"/>
      <w:marTop w:val="0"/>
      <w:marBottom w:val="0"/>
      <w:divBdr>
        <w:top w:val="none" w:sz="0" w:space="0" w:color="auto"/>
        <w:left w:val="none" w:sz="0" w:space="0" w:color="auto"/>
        <w:bottom w:val="none" w:sz="0" w:space="0" w:color="auto"/>
        <w:right w:val="none" w:sz="0" w:space="0" w:color="auto"/>
      </w:divBdr>
    </w:div>
    <w:div w:id="281350786">
      <w:bodyDiv w:val="1"/>
      <w:marLeft w:val="0"/>
      <w:marRight w:val="0"/>
      <w:marTop w:val="0"/>
      <w:marBottom w:val="0"/>
      <w:divBdr>
        <w:top w:val="none" w:sz="0" w:space="0" w:color="auto"/>
        <w:left w:val="none" w:sz="0" w:space="0" w:color="auto"/>
        <w:bottom w:val="none" w:sz="0" w:space="0" w:color="auto"/>
        <w:right w:val="none" w:sz="0" w:space="0" w:color="auto"/>
      </w:divBdr>
    </w:div>
    <w:div w:id="361514548">
      <w:bodyDiv w:val="1"/>
      <w:marLeft w:val="0"/>
      <w:marRight w:val="0"/>
      <w:marTop w:val="0"/>
      <w:marBottom w:val="0"/>
      <w:divBdr>
        <w:top w:val="none" w:sz="0" w:space="0" w:color="auto"/>
        <w:left w:val="none" w:sz="0" w:space="0" w:color="auto"/>
        <w:bottom w:val="none" w:sz="0" w:space="0" w:color="auto"/>
        <w:right w:val="none" w:sz="0" w:space="0" w:color="auto"/>
      </w:divBdr>
    </w:div>
    <w:div w:id="159157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curement@rooftopgroup.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ooftopgrou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5D3F1AFFD18C34A881BC60563148654" ma:contentTypeVersion="2" ma:contentTypeDescription="Create a new document." ma:contentTypeScope="" ma:versionID="b144270a1a3ffd7bb0bc9c4215f49096">
  <xsd:schema xmlns:xsd="http://www.w3.org/2001/XMLSchema" xmlns:xs="http://www.w3.org/2001/XMLSchema" xmlns:p="http://schemas.microsoft.com/office/2006/metadata/properties" xmlns:ns2="3ed420ee-a25d-44bd-8cd7-4f0c2b39f1d4" targetNamespace="http://schemas.microsoft.com/office/2006/metadata/properties" ma:root="true" ma:fieldsID="af01717c6dc57963062aeffab4f8fcdc" ns2:_="">
    <xsd:import namespace="3ed420ee-a25d-44bd-8cd7-4f0c2b39f1d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d420ee-a25d-44bd-8cd7-4f0c2b39f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0B0F72-8CB2-4E50-A17A-512BF4F7C5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06457F-CB84-4CAA-8FF4-5D641105BF30}">
  <ds:schemaRefs>
    <ds:schemaRef ds:uri="http://schemas.microsoft.com/sharepoint/v3/contenttype/forms"/>
  </ds:schemaRefs>
</ds:datastoreItem>
</file>

<file path=customXml/itemProps3.xml><?xml version="1.0" encoding="utf-8"?>
<ds:datastoreItem xmlns:ds="http://schemas.openxmlformats.org/officeDocument/2006/customXml" ds:itemID="{459D0835-4402-4A6E-8E6F-1C9671678AD4}">
  <ds:schemaRefs>
    <ds:schemaRef ds:uri="http://schemas.openxmlformats.org/officeDocument/2006/bibliography"/>
  </ds:schemaRefs>
</ds:datastoreItem>
</file>

<file path=customXml/itemProps4.xml><?xml version="1.0" encoding="utf-8"?>
<ds:datastoreItem xmlns:ds="http://schemas.openxmlformats.org/officeDocument/2006/customXml" ds:itemID="{DAE2BCC7-4EA2-4FFF-96EF-82BB8A448E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d420ee-a25d-44bd-8cd7-4f0c2b39f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8</Pages>
  <Words>2261</Words>
  <Characters>12894</Characters>
  <Application>Microsoft Office Word</Application>
  <DocSecurity>2</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Follis</dc:creator>
  <cp:keywords/>
  <dc:description/>
  <cp:lastModifiedBy>Melissa Bunn</cp:lastModifiedBy>
  <cp:revision>28</cp:revision>
  <dcterms:created xsi:type="dcterms:W3CDTF">2024-02-28T10:18:00Z</dcterms:created>
  <dcterms:modified xsi:type="dcterms:W3CDTF">2024-07-04T10:26:00Z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0x010100F5D3F1AFFD18C34A881BC60563148654</vt:lpwstr>
  </property>
</Properties>
</file>